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90E" w:rsidRPr="00A2590E" w:rsidRDefault="00A2590E" w:rsidP="00A2590E">
      <w:pPr>
        <w:pStyle w:val="Body-Centered-00pt"/>
        <w:rPr>
          <w:rStyle w:val="Character-18ptBold"/>
          <w:sz w:val="16"/>
          <w:szCs w:val="16"/>
        </w:rPr>
      </w:pPr>
    </w:p>
    <w:p w:rsidR="00690AE5" w:rsidRPr="00526DC3" w:rsidRDefault="00F47DAD" w:rsidP="00651636">
      <w:pPr>
        <w:pStyle w:val="NormalWeb"/>
        <w:spacing w:line="270" w:lineRule="atLeast"/>
        <w:jc w:val="center"/>
        <w:rPr>
          <w:b/>
          <w:i/>
          <w:noProof/>
          <w:sz w:val="56"/>
          <w:szCs w:val="56"/>
        </w:rPr>
      </w:pPr>
      <w:bookmarkStart w:id="0" w:name="_GoBack"/>
      <w:r w:rsidRPr="00526DC3">
        <w:rPr>
          <w:rFonts w:ascii="Open Sans" w:hAnsi="Open Sans"/>
          <w:b/>
          <w:i/>
          <w:sz w:val="56"/>
          <w:szCs w:val="56"/>
        </w:rPr>
        <w:t>2017</w:t>
      </w:r>
      <w:r w:rsidR="0085355D" w:rsidRPr="00526DC3">
        <w:rPr>
          <w:rFonts w:ascii="Open Sans" w:hAnsi="Open Sans"/>
          <w:b/>
          <w:i/>
          <w:sz w:val="56"/>
          <w:szCs w:val="56"/>
        </w:rPr>
        <w:t xml:space="preserve"> Annual Recognition Dinner</w:t>
      </w:r>
    </w:p>
    <w:bookmarkEnd w:id="0"/>
    <w:p w:rsidR="0085355D" w:rsidRDefault="00AA549B" w:rsidP="00651636">
      <w:pPr>
        <w:pStyle w:val="NormalWeb"/>
        <w:spacing w:line="270" w:lineRule="atLeast"/>
        <w:jc w:val="center"/>
        <w:rPr>
          <w:rFonts w:ascii="Open Sans" w:hAnsi="Open Sans"/>
          <w:sz w:val="54"/>
          <w:szCs w:val="54"/>
        </w:rPr>
      </w:pPr>
      <w:r>
        <w:rPr>
          <w:noProof/>
        </w:rPr>
        <w:drawing>
          <wp:inline distT="0" distB="0" distL="0" distR="0" wp14:anchorId="3D6F83D9" wp14:editId="7A21F06D">
            <wp:extent cx="1235154" cy="1447800"/>
            <wp:effectExtent l="0" t="0" r="3175" b="0"/>
            <wp:docPr id="1" name="Picture 1" descr="https://www.gec-bsa.org/fs/page/001424/silverbe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c-bsa.org/fs/page/001424/silverbeav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640" cy="1477673"/>
                    </a:xfrm>
                    <a:prstGeom prst="rect">
                      <a:avLst/>
                    </a:prstGeom>
                    <a:noFill/>
                    <a:ln>
                      <a:noFill/>
                    </a:ln>
                  </pic:spPr>
                </pic:pic>
              </a:graphicData>
            </a:graphic>
          </wp:inline>
        </w:drawing>
      </w:r>
    </w:p>
    <w:p w:rsidR="00651636" w:rsidRDefault="00AA549B" w:rsidP="00AA549B">
      <w:pPr>
        <w:pStyle w:val="NormalWeb"/>
        <w:spacing w:line="270" w:lineRule="atLeast"/>
        <w:jc w:val="center"/>
        <w:rPr>
          <w:rFonts w:ascii="Open Sans" w:hAnsi="Open Sans"/>
          <w:sz w:val="40"/>
          <w:szCs w:val="40"/>
        </w:rPr>
      </w:pPr>
      <w:r w:rsidRPr="00AA549B">
        <w:rPr>
          <w:rFonts w:ascii="Open Sans" w:hAnsi="Open Sans"/>
          <w:color w:val="2C2C2C"/>
          <w:sz w:val="40"/>
          <w:szCs w:val="40"/>
        </w:rPr>
        <w:t xml:space="preserve">Register at </w:t>
      </w:r>
      <w:hyperlink r:id="rId6" w:history="1">
        <w:r w:rsidR="00305B83" w:rsidRPr="002C0868">
          <w:rPr>
            <w:rStyle w:val="Hyperlink"/>
            <w:rFonts w:ascii="Open Sans" w:hAnsi="Open Sans"/>
            <w:sz w:val="40"/>
            <w:szCs w:val="40"/>
          </w:rPr>
          <w:t>www.riograndecouncil.org/event/2008060</w:t>
        </w:r>
      </w:hyperlink>
    </w:p>
    <w:p w:rsidR="0085355D" w:rsidRPr="00AA549B" w:rsidRDefault="00AA549B" w:rsidP="0085355D">
      <w:pPr>
        <w:pStyle w:val="NormalWeb"/>
        <w:spacing w:line="270" w:lineRule="atLeast"/>
        <w:rPr>
          <w:rFonts w:ascii="Open Sans" w:hAnsi="Open Sans"/>
          <w:color w:val="2C2C2C"/>
          <w:sz w:val="28"/>
          <w:szCs w:val="28"/>
        </w:rPr>
      </w:pPr>
      <w:r w:rsidRPr="00AA549B">
        <w:rPr>
          <w:noProof/>
          <w:sz w:val="28"/>
          <w:szCs w:val="28"/>
        </w:rPr>
        <w:drawing>
          <wp:anchor distT="0" distB="0" distL="114300" distR="114300" simplePos="0" relativeHeight="251658240" behindDoc="1" locked="0" layoutInCell="1" allowOverlap="1" wp14:anchorId="03117937" wp14:editId="5063F0F2">
            <wp:simplePos x="0" y="0"/>
            <wp:positionH relativeFrom="column">
              <wp:posOffset>3362325</wp:posOffset>
            </wp:positionH>
            <wp:positionV relativeFrom="paragraph">
              <wp:posOffset>947420</wp:posOffset>
            </wp:positionV>
            <wp:extent cx="3517106" cy="2813685"/>
            <wp:effectExtent l="0" t="0" r="7620" b="5715"/>
            <wp:wrapNone/>
            <wp:docPr id="2" name="Picture 2" descr="http://tall-timbers.shac.org/Data/Sites/9/media/district-dinner-15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ll-timbers.shac.org/Data/Sites/9/media/district-dinner-150x1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7106" cy="281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55D" w:rsidRPr="00AA549B">
        <w:rPr>
          <w:rFonts w:ascii="Open Sans" w:hAnsi="Open Sans"/>
          <w:color w:val="2C2C2C"/>
          <w:sz w:val="28"/>
          <w:szCs w:val="28"/>
        </w:rPr>
        <w:t xml:space="preserve">The Council Annual Recognition Committee invites you to an evening of fellowship and recognition on </w:t>
      </w:r>
      <w:r w:rsidR="00305B83">
        <w:rPr>
          <w:rFonts w:ascii="Open Sans" w:hAnsi="Open Sans"/>
          <w:color w:val="2C2C2C"/>
          <w:sz w:val="28"/>
          <w:szCs w:val="28"/>
        </w:rPr>
        <w:t>Saturday, February 11</w:t>
      </w:r>
      <w:r w:rsidR="00F47DAD">
        <w:rPr>
          <w:rFonts w:ascii="Open Sans" w:hAnsi="Open Sans"/>
          <w:color w:val="2C2C2C"/>
          <w:sz w:val="28"/>
          <w:szCs w:val="28"/>
        </w:rPr>
        <w:t>, 2017</w:t>
      </w:r>
      <w:r w:rsidR="0085355D" w:rsidRPr="00AA549B">
        <w:rPr>
          <w:rFonts w:ascii="Open Sans" w:hAnsi="Open Sans"/>
          <w:color w:val="2C2C2C"/>
          <w:sz w:val="28"/>
          <w:szCs w:val="28"/>
        </w:rPr>
        <w:t xml:space="preserve"> at 6:30PM</w:t>
      </w:r>
      <w:r w:rsidR="00380AA7" w:rsidRPr="00AA549B">
        <w:rPr>
          <w:rFonts w:ascii="Open Sans" w:hAnsi="Open Sans"/>
          <w:color w:val="2C2C2C"/>
          <w:sz w:val="28"/>
          <w:szCs w:val="28"/>
        </w:rPr>
        <w:t xml:space="preserve">. Our Council </w:t>
      </w:r>
      <w:r w:rsidR="0085355D" w:rsidRPr="00AA549B">
        <w:rPr>
          <w:rFonts w:ascii="Open Sans" w:hAnsi="Open Sans"/>
          <w:color w:val="2C2C2C"/>
          <w:sz w:val="28"/>
          <w:szCs w:val="28"/>
        </w:rPr>
        <w:t>Banquet is held annually to recognize the volunteers of the Rio Grande Council. The highlight of the evening is the presentation of the Silver Beaver Award and the Golden Beaver Award, the highest recognitions presented on the council level. In addition, other high level awards will be presented or recognized during the banquet.</w:t>
      </w:r>
      <w:r w:rsidR="0085355D" w:rsidRPr="00AA549B">
        <w:rPr>
          <w:rFonts w:ascii="Open Sans" w:hAnsi="Open Sans"/>
          <w:color w:val="2C2C2C"/>
          <w:sz w:val="28"/>
          <w:szCs w:val="28"/>
        </w:rPr>
        <w:br/>
      </w:r>
      <w:r w:rsidR="0085355D">
        <w:rPr>
          <w:rFonts w:ascii="Open Sans" w:hAnsi="Open Sans"/>
          <w:color w:val="2C2C2C"/>
          <w:sz w:val="21"/>
          <w:szCs w:val="21"/>
        </w:rPr>
        <w:br/>
      </w:r>
      <w:r w:rsidR="0085355D" w:rsidRPr="00AA549B">
        <w:rPr>
          <w:rStyle w:val="Strong"/>
          <w:rFonts w:ascii="Open Sans" w:hAnsi="Open Sans"/>
          <w:color w:val="2C2C2C"/>
          <w:sz w:val="28"/>
          <w:szCs w:val="28"/>
        </w:rPr>
        <w:t>Banquet includes:</w:t>
      </w:r>
      <w:r w:rsidRPr="00AA549B">
        <w:rPr>
          <w:noProof/>
          <w:sz w:val="28"/>
          <w:szCs w:val="28"/>
        </w:rPr>
        <w:t xml:space="preserve"> </w:t>
      </w:r>
    </w:p>
    <w:p w:rsidR="0085355D" w:rsidRPr="00AA549B" w:rsidRDefault="0085355D" w:rsidP="0085355D">
      <w:pPr>
        <w:pStyle w:val="NormalWeb"/>
        <w:numPr>
          <w:ilvl w:val="0"/>
          <w:numId w:val="2"/>
        </w:numPr>
        <w:spacing w:line="270" w:lineRule="atLeast"/>
        <w:ind w:left="0"/>
        <w:rPr>
          <w:rStyle w:val="Strong"/>
          <w:rFonts w:ascii="Open Sans" w:hAnsi="Open Sans"/>
          <w:b w:val="0"/>
          <w:bCs w:val="0"/>
          <w:color w:val="2C2C2C"/>
          <w:sz w:val="28"/>
          <w:szCs w:val="28"/>
        </w:rPr>
      </w:pPr>
      <w:r w:rsidRPr="00AA549B">
        <w:rPr>
          <w:rStyle w:val="Strong"/>
          <w:rFonts w:ascii="Open Sans" w:hAnsi="Open Sans"/>
          <w:color w:val="2C2C2C"/>
          <w:sz w:val="28"/>
          <w:szCs w:val="28"/>
        </w:rPr>
        <w:t>Order of the Arrow Awards &amp; Vigil Honors</w:t>
      </w:r>
    </w:p>
    <w:p w:rsidR="0085355D" w:rsidRPr="00AA549B" w:rsidRDefault="00F47DAD" w:rsidP="0085355D">
      <w:pPr>
        <w:pStyle w:val="NormalWeb"/>
        <w:numPr>
          <w:ilvl w:val="0"/>
          <w:numId w:val="2"/>
        </w:numPr>
        <w:spacing w:line="270" w:lineRule="atLeast"/>
        <w:ind w:left="0"/>
        <w:rPr>
          <w:rFonts w:ascii="Open Sans" w:hAnsi="Open Sans"/>
          <w:b/>
          <w:color w:val="2C2C2C"/>
          <w:sz w:val="28"/>
          <w:szCs w:val="28"/>
        </w:rPr>
      </w:pPr>
      <w:r>
        <w:rPr>
          <w:rFonts w:ascii="Open Sans" w:hAnsi="Open Sans"/>
          <w:b/>
          <w:color w:val="2C2C2C"/>
          <w:sz w:val="28"/>
          <w:szCs w:val="28"/>
        </w:rPr>
        <w:t>2016</w:t>
      </w:r>
      <w:r w:rsidR="0085355D" w:rsidRPr="00AA549B">
        <w:rPr>
          <w:rFonts w:ascii="Open Sans" w:hAnsi="Open Sans"/>
          <w:b/>
          <w:color w:val="2C2C2C"/>
          <w:sz w:val="28"/>
          <w:szCs w:val="28"/>
        </w:rPr>
        <w:t xml:space="preserve"> Class of Eagle Scouts</w:t>
      </w:r>
    </w:p>
    <w:p w:rsidR="0085355D" w:rsidRPr="00AA549B" w:rsidRDefault="0085355D" w:rsidP="0085355D">
      <w:pPr>
        <w:pStyle w:val="NormalWeb"/>
        <w:numPr>
          <w:ilvl w:val="0"/>
          <w:numId w:val="2"/>
        </w:numPr>
        <w:spacing w:line="270" w:lineRule="atLeast"/>
        <w:ind w:left="0"/>
        <w:rPr>
          <w:rStyle w:val="Strong"/>
          <w:rFonts w:ascii="Open Sans" w:hAnsi="Open Sans"/>
          <w:b w:val="0"/>
          <w:bCs w:val="0"/>
          <w:color w:val="2C2C2C"/>
          <w:sz w:val="28"/>
          <w:szCs w:val="28"/>
        </w:rPr>
      </w:pPr>
      <w:r w:rsidRPr="00AA549B">
        <w:rPr>
          <w:rStyle w:val="Strong"/>
          <w:rFonts w:ascii="Open Sans" w:hAnsi="Open Sans"/>
          <w:color w:val="2C2C2C"/>
          <w:sz w:val="28"/>
          <w:szCs w:val="28"/>
        </w:rPr>
        <w:t>The “Spark Plug Awards”</w:t>
      </w:r>
    </w:p>
    <w:p w:rsidR="0085355D" w:rsidRPr="00AA549B" w:rsidRDefault="0085355D" w:rsidP="0085355D">
      <w:pPr>
        <w:pStyle w:val="NormalWeb"/>
        <w:numPr>
          <w:ilvl w:val="0"/>
          <w:numId w:val="2"/>
        </w:numPr>
        <w:spacing w:line="270" w:lineRule="atLeast"/>
        <w:ind w:left="0"/>
        <w:rPr>
          <w:rStyle w:val="Strong"/>
          <w:rFonts w:ascii="Open Sans" w:hAnsi="Open Sans"/>
          <w:b w:val="0"/>
          <w:bCs w:val="0"/>
          <w:color w:val="2C2C2C"/>
          <w:sz w:val="28"/>
          <w:szCs w:val="28"/>
        </w:rPr>
      </w:pPr>
      <w:r w:rsidRPr="00AA549B">
        <w:rPr>
          <w:rStyle w:val="Strong"/>
          <w:rFonts w:ascii="Open Sans" w:hAnsi="Open Sans"/>
          <w:color w:val="2C2C2C"/>
          <w:sz w:val="28"/>
          <w:szCs w:val="28"/>
        </w:rPr>
        <w:t xml:space="preserve">The </w:t>
      </w:r>
      <w:proofErr w:type="spellStart"/>
      <w:r w:rsidRPr="00AA549B">
        <w:rPr>
          <w:rStyle w:val="Strong"/>
          <w:rFonts w:ascii="Open Sans" w:hAnsi="Open Sans"/>
          <w:color w:val="2C2C2C"/>
          <w:sz w:val="28"/>
          <w:szCs w:val="28"/>
        </w:rPr>
        <w:t>Paisano</w:t>
      </w:r>
      <w:proofErr w:type="spellEnd"/>
      <w:r w:rsidRPr="00AA549B">
        <w:rPr>
          <w:rStyle w:val="Strong"/>
          <w:rFonts w:ascii="Open Sans" w:hAnsi="Open Sans"/>
          <w:color w:val="2C2C2C"/>
          <w:sz w:val="28"/>
          <w:szCs w:val="28"/>
        </w:rPr>
        <w:t xml:space="preserve"> Award</w:t>
      </w:r>
    </w:p>
    <w:p w:rsidR="0085355D" w:rsidRPr="00AA549B" w:rsidRDefault="0085355D" w:rsidP="0085355D">
      <w:pPr>
        <w:pStyle w:val="NormalWeb"/>
        <w:numPr>
          <w:ilvl w:val="0"/>
          <w:numId w:val="2"/>
        </w:numPr>
        <w:spacing w:line="270" w:lineRule="atLeast"/>
        <w:ind w:left="0"/>
        <w:rPr>
          <w:rStyle w:val="Strong"/>
          <w:rFonts w:ascii="Open Sans" w:hAnsi="Open Sans"/>
          <w:b w:val="0"/>
          <w:bCs w:val="0"/>
          <w:color w:val="2C2C2C"/>
          <w:sz w:val="28"/>
          <w:szCs w:val="28"/>
        </w:rPr>
      </w:pPr>
      <w:r w:rsidRPr="00AA549B">
        <w:rPr>
          <w:rStyle w:val="Strong"/>
          <w:rFonts w:ascii="Open Sans" w:hAnsi="Open Sans"/>
          <w:color w:val="2C2C2C"/>
          <w:sz w:val="28"/>
          <w:szCs w:val="28"/>
        </w:rPr>
        <w:t xml:space="preserve">Silver Beaver, Golden Beaver &amp; </w:t>
      </w:r>
      <w:r w:rsidR="00311245">
        <w:rPr>
          <w:rStyle w:val="Strong"/>
          <w:rFonts w:ascii="Open Sans" w:hAnsi="Open Sans"/>
          <w:color w:val="2C2C2C"/>
          <w:sz w:val="28"/>
          <w:szCs w:val="28"/>
        </w:rPr>
        <w:t>James E. West Fellows</w:t>
      </w:r>
      <w:r w:rsidRPr="00AA549B">
        <w:rPr>
          <w:rStyle w:val="Strong"/>
          <w:rFonts w:ascii="Open Sans" w:hAnsi="Open Sans"/>
          <w:color w:val="2C2C2C"/>
          <w:sz w:val="28"/>
          <w:szCs w:val="28"/>
        </w:rPr>
        <w:t xml:space="preserve"> Award Presentations</w:t>
      </w:r>
    </w:p>
    <w:p w:rsidR="0085355D" w:rsidRDefault="0085355D" w:rsidP="0085355D">
      <w:pPr>
        <w:pStyle w:val="Heading2"/>
        <w:numPr>
          <w:ilvl w:val="0"/>
          <w:numId w:val="2"/>
        </w:numPr>
        <w:jc w:val="center"/>
        <w:rPr>
          <w:rFonts w:ascii="Times New Roman" w:hAnsi="Times New Roman" w:cs="Times New Roman"/>
          <w:sz w:val="32"/>
          <w:szCs w:val="32"/>
        </w:rPr>
      </w:pPr>
      <w:r w:rsidRPr="00AA549B">
        <w:rPr>
          <w:rFonts w:ascii="Times New Roman" w:hAnsi="Times New Roman" w:cs="Times New Roman"/>
          <w:sz w:val="32"/>
          <w:szCs w:val="32"/>
        </w:rPr>
        <w:t xml:space="preserve">Saturday, </w:t>
      </w:r>
      <w:r w:rsidR="00305B83">
        <w:rPr>
          <w:rFonts w:ascii="Times New Roman" w:hAnsi="Times New Roman" w:cs="Times New Roman"/>
          <w:sz w:val="32"/>
          <w:szCs w:val="32"/>
        </w:rPr>
        <w:t>February 11</w:t>
      </w:r>
      <w:r w:rsidR="00F47DAD">
        <w:rPr>
          <w:rFonts w:ascii="Times New Roman" w:hAnsi="Times New Roman" w:cs="Times New Roman"/>
          <w:sz w:val="32"/>
          <w:szCs w:val="32"/>
        </w:rPr>
        <w:t>, 2017</w:t>
      </w:r>
      <w:r w:rsidRPr="00AA549B">
        <w:rPr>
          <w:rFonts w:ascii="Times New Roman" w:hAnsi="Times New Roman" w:cs="Times New Roman"/>
          <w:sz w:val="32"/>
          <w:szCs w:val="32"/>
        </w:rPr>
        <w:t xml:space="preserve"> - 6:30 pm</w:t>
      </w:r>
    </w:p>
    <w:p w:rsidR="006E3DC5" w:rsidRDefault="006E3DC5" w:rsidP="006E3DC5">
      <w:pPr>
        <w:pStyle w:val="Heading3"/>
        <w:numPr>
          <w:ilvl w:val="0"/>
          <w:numId w:val="2"/>
        </w:numPr>
        <w:spacing w:line="270" w:lineRule="atLeast"/>
        <w:jc w:val="center"/>
        <w:rPr>
          <w:rFonts w:ascii="Times New Roman" w:hAnsi="Times New Roman" w:cs="Times New Roman"/>
          <w:sz w:val="32"/>
          <w:szCs w:val="32"/>
        </w:rPr>
      </w:pPr>
      <w:r>
        <w:rPr>
          <w:rFonts w:ascii="Times New Roman" w:hAnsi="Times New Roman" w:cs="Times New Roman"/>
          <w:sz w:val="32"/>
          <w:szCs w:val="32"/>
        </w:rPr>
        <w:t xml:space="preserve">Thank you to </w:t>
      </w:r>
      <w:r w:rsidR="002E5B9A">
        <w:rPr>
          <w:rFonts w:ascii="Times New Roman" w:hAnsi="Times New Roman" w:cs="Times New Roman"/>
          <w:sz w:val="32"/>
          <w:szCs w:val="32"/>
        </w:rPr>
        <w:t xml:space="preserve">St. Pius X Catholic Church, </w:t>
      </w:r>
      <w:r>
        <w:rPr>
          <w:rFonts w:ascii="Times New Roman" w:hAnsi="Times New Roman" w:cs="Times New Roman"/>
          <w:sz w:val="32"/>
          <w:szCs w:val="32"/>
        </w:rPr>
        <w:t>for hosting the location</w:t>
      </w:r>
    </w:p>
    <w:p w:rsidR="006E3DC5" w:rsidRPr="00AA549B" w:rsidRDefault="006E3DC5" w:rsidP="006E3DC5">
      <w:pPr>
        <w:pStyle w:val="Heading3"/>
        <w:numPr>
          <w:ilvl w:val="0"/>
          <w:numId w:val="2"/>
        </w:numPr>
        <w:spacing w:line="270" w:lineRule="atLeast"/>
        <w:jc w:val="center"/>
        <w:rPr>
          <w:rStyle w:val="xbe"/>
          <w:rFonts w:ascii="Times New Roman" w:hAnsi="Times New Roman" w:cs="Times New Roman"/>
          <w:color w:val="2C2C2C"/>
          <w:sz w:val="32"/>
          <w:szCs w:val="32"/>
        </w:rPr>
      </w:pPr>
      <w:r w:rsidRPr="00AA549B">
        <w:rPr>
          <w:rFonts w:ascii="Times New Roman" w:hAnsi="Times New Roman" w:cs="Times New Roman"/>
          <w:sz w:val="32"/>
          <w:szCs w:val="32"/>
        </w:rPr>
        <w:t xml:space="preserve"> </w:t>
      </w:r>
      <w:r w:rsidR="002E5B9A">
        <w:rPr>
          <w:rFonts w:ascii="Times New Roman" w:hAnsi="Times New Roman" w:cs="Times New Roman"/>
          <w:sz w:val="32"/>
          <w:szCs w:val="32"/>
        </w:rPr>
        <w:t>600 S. Oklahoma</w:t>
      </w:r>
      <w:r w:rsidR="00DB088A">
        <w:rPr>
          <w:rFonts w:ascii="Times New Roman" w:hAnsi="Times New Roman" w:cs="Times New Roman"/>
          <w:sz w:val="32"/>
          <w:szCs w:val="32"/>
        </w:rPr>
        <w:t xml:space="preserve"> Ave.</w:t>
      </w:r>
      <w:r w:rsidR="002E5B9A">
        <w:rPr>
          <w:rFonts w:ascii="Times New Roman" w:hAnsi="Times New Roman" w:cs="Times New Roman"/>
          <w:sz w:val="32"/>
          <w:szCs w:val="32"/>
        </w:rPr>
        <w:t>, Weslaco, Texas</w:t>
      </w:r>
      <w:r w:rsidR="002E5B9A" w:rsidRPr="00AA549B">
        <w:rPr>
          <w:rStyle w:val="xbe"/>
          <w:rFonts w:ascii="Times New Roman" w:hAnsi="Times New Roman" w:cs="Times New Roman"/>
          <w:color w:val="222222"/>
          <w:sz w:val="32"/>
          <w:szCs w:val="32"/>
          <w:lang w:val="en"/>
        </w:rPr>
        <w:t xml:space="preserve"> </w:t>
      </w:r>
      <w:r w:rsidRPr="00AA549B">
        <w:rPr>
          <w:rStyle w:val="xbe"/>
          <w:rFonts w:ascii="Times New Roman" w:hAnsi="Times New Roman" w:cs="Times New Roman"/>
          <w:color w:val="222222"/>
          <w:sz w:val="32"/>
          <w:szCs w:val="32"/>
          <w:lang w:val="en"/>
        </w:rPr>
        <w:t>785</w:t>
      </w:r>
      <w:r w:rsidR="002E5B9A">
        <w:rPr>
          <w:rStyle w:val="xbe"/>
          <w:rFonts w:ascii="Times New Roman" w:hAnsi="Times New Roman" w:cs="Times New Roman"/>
          <w:color w:val="222222"/>
          <w:sz w:val="32"/>
          <w:szCs w:val="32"/>
          <w:lang w:val="en"/>
        </w:rPr>
        <w:t>96</w:t>
      </w:r>
    </w:p>
    <w:p w:rsidR="00445A1E" w:rsidRPr="00305B83" w:rsidRDefault="0085355D" w:rsidP="0085355D">
      <w:pPr>
        <w:pStyle w:val="NormalWeb"/>
        <w:numPr>
          <w:ilvl w:val="0"/>
          <w:numId w:val="2"/>
        </w:numPr>
        <w:spacing w:line="270" w:lineRule="atLeast"/>
        <w:rPr>
          <w:color w:val="2C2C2C"/>
          <w:sz w:val="28"/>
          <w:szCs w:val="28"/>
        </w:rPr>
      </w:pPr>
      <w:r w:rsidRPr="00AA549B">
        <w:rPr>
          <w:color w:val="2C2C2C"/>
          <w:sz w:val="28"/>
          <w:szCs w:val="28"/>
        </w:rPr>
        <w:t>Purchase an Individual Ticket for $</w:t>
      </w:r>
      <w:r w:rsidR="00380AA7" w:rsidRPr="00AA549B">
        <w:rPr>
          <w:color w:val="2C2C2C"/>
          <w:sz w:val="28"/>
          <w:szCs w:val="28"/>
        </w:rPr>
        <w:t>20</w:t>
      </w:r>
      <w:r w:rsidR="00311245">
        <w:rPr>
          <w:color w:val="2C2C2C"/>
          <w:sz w:val="28"/>
          <w:szCs w:val="28"/>
        </w:rPr>
        <w:t xml:space="preserve"> at</w:t>
      </w:r>
      <w:r w:rsidR="00445A1E" w:rsidRPr="00AA549B">
        <w:rPr>
          <w:color w:val="2C2C2C"/>
          <w:sz w:val="28"/>
          <w:szCs w:val="28"/>
        </w:rPr>
        <w:t xml:space="preserve"> </w:t>
      </w:r>
      <w:hyperlink r:id="rId8" w:history="1">
        <w:r w:rsidR="00305B83" w:rsidRPr="002C0868">
          <w:rPr>
            <w:rStyle w:val="Hyperlink"/>
            <w:sz w:val="28"/>
            <w:szCs w:val="28"/>
          </w:rPr>
          <w:t>www.riograndecouncil.org/event/2008060</w:t>
        </w:r>
      </w:hyperlink>
    </w:p>
    <w:p w:rsidR="00651636" w:rsidRPr="00AA549B" w:rsidRDefault="00AA549B" w:rsidP="00651636">
      <w:pPr>
        <w:pStyle w:val="NormalWeb"/>
        <w:spacing w:line="270" w:lineRule="atLeast"/>
        <w:ind w:left="720" w:firstLine="720"/>
        <w:rPr>
          <w:color w:val="2C2C2C"/>
          <w:sz w:val="28"/>
          <w:szCs w:val="28"/>
        </w:rPr>
      </w:pPr>
      <w:r>
        <w:rPr>
          <w:color w:val="2C2C2C"/>
          <w:sz w:val="28"/>
          <w:szCs w:val="28"/>
        </w:rPr>
        <w:t xml:space="preserve">And </w:t>
      </w:r>
      <w:r w:rsidR="0069109D">
        <w:rPr>
          <w:color w:val="2C2C2C"/>
          <w:sz w:val="28"/>
          <w:szCs w:val="28"/>
        </w:rPr>
        <w:t>Sponsor an Eagle -</w:t>
      </w:r>
      <w:r w:rsidR="00651636" w:rsidRPr="00AA549B">
        <w:rPr>
          <w:color w:val="2C2C2C"/>
          <w:sz w:val="28"/>
          <w:szCs w:val="28"/>
        </w:rPr>
        <w:t xml:space="preserve"> $50</w:t>
      </w:r>
      <w:r w:rsidR="00651636" w:rsidRPr="00AA549B">
        <w:rPr>
          <w:color w:val="2C2C2C"/>
          <w:sz w:val="28"/>
          <w:szCs w:val="28"/>
        </w:rPr>
        <w:tab/>
      </w:r>
      <w:r w:rsidR="00651636" w:rsidRPr="00AA549B">
        <w:rPr>
          <w:color w:val="2C2C2C"/>
          <w:sz w:val="28"/>
          <w:szCs w:val="28"/>
        </w:rPr>
        <w:tab/>
      </w:r>
      <w:r w:rsidR="00651636" w:rsidRPr="00AA549B">
        <w:rPr>
          <w:color w:val="2C2C2C"/>
          <w:sz w:val="28"/>
          <w:szCs w:val="28"/>
        </w:rPr>
        <w:tab/>
      </w:r>
      <w:r w:rsidR="00311245">
        <w:rPr>
          <w:color w:val="2C2C2C"/>
          <w:sz w:val="28"/>
          <w:szCs w:val="28"/>
        </w:rPr>
        <w:t>Or</w:t>
      </w:r>
      <w:r>
        <w:rPr>
          <w:color w:val="2C2C2C"/>
          <w:sz w:val="28"/>
          <w:szCs w:val="28"/>
        </w:rPr>
        <w:t xml:space="preserve"> </w:t>
      </w:r>
      <w:r w:rsidR="0069109D">
        <w:rPr>
          <w:color w:val="2C2C2C"/>
          <w:sz w:val="28"/>
          <w:szCs w:val="28"/>
        </w:rPr>
        <w:t xml:space="preserve">Sponsor the event - </w:t>
      </w:r>
      <w:r w:rsidR="00651636" w:rsidRPr="00AA549B">
        <w:rPr>
          <w:color w:val="2C2C2C"/>
          <w:sz w:val="28"/>
          <w:szCs w:val="28"/>
        </w:rPr>
        <w:t>$2500</w:t>
      </w:r>
    </w:p>
    <w:p w:rsidR="0069109D" w:rsidRDefault="0069109D" w:rsidP="00A2590E">
      <w:pPr>
        <w:pStyle w:val="Body-Centered-00pt"/>
        <w:rPr>
          <w:rStyle w:val="Character-18ptBold"/>
          <w:rFonts w:ascii="Times New Roman" w:hAnsi="Times New Roman" w:cs="Times New Roman"/>
          <w:sz w:val="28"/>
          <w:szCs w:val="28"/>
        </w:rPr>
      </w:pPr>
      <w:r w:rsidRPr="0069109D">
        <w:rPr>
          <w:rStyle w:val="Character-18ptBold"/>
          <w:rFonts w:ascii="Times New Roman" w:hAnsi="Times New Roman" w:cs="Times New Roman"/>
          <w:sz w:val="28"/>
          <w:szCs w:val="28"/>
        </w:rPr>
        <w:t xml:space="preserve">For more information please contact our Banquet Chair </w:t>
      </w:r>
    </w:p>
    <w:p w:rsidR="0085355D" w:rsidRPr="0069109D" w:rsidRDefault="0069109D" w:rsidP="00A2590E">
      <w:pPr>
        <w:pStyle w:val="Body-Centered-00pt"/>
        <w:rPr>
          <w:rStyle w:val="Character-18ptBold"/>
          <w:rFonts w:ascii="Times New Roman" w:hAnsi="Times New Roman" w:cs="Times New Roman"/>
          <w:sz w:val="28"/>
          <w:szCs w:val="28"/>
        </w:rPr>
      </w:pPr>
      <w:r w:rsidRPr="0069109D">
        <w:rPr>
          <w:rStyle w:val="Character-18ptBold"/>
          <w:rFonts w:ascii="Times New Roman" w:hAnsi="Times New Roman" w:cs="Times New Roman"/>
          <w:sz w:val="28"/>
          <w:szCs w:val="28"/>
        </w:rPr>
        <w:t xml:space="preserve">Cynthia Cardenas at 956-793-7868 or e-mail at </w:t>
      </w:r>
      <w:r w:rsidRPr="0069109D">
        <w:rPr>
          <w:rFonts w:ascii="Times New Roman" w:hAnsi="Times New Roman" w:cs="Times New Roman"/>
          <w:sz w:val="28"/>
          <w:szCs w:val="28"/>
        </w:rPr>
        <w:t>cincard@aol.com</w:t>
      </w:r>
    </w:p>
    <w:p w:rsidR="0085355D" w:rsidRDefault="0085355D" w:rsidP="00A2590E">
      <w:pPr>
        <w:pStyle w:val="Body-Centered-00pt"/>
        <w:rPr>
          <w:rStyle w:val="Character-18ptBold"/>
          <w:rFonts w:ascii="Times New Roman" w:hAnsi="Times New Roman" w:cs="Times New Roman"/>
        </w:rPr>
      </w:pPr>
    </w:p>
    <w:p w:rsidR="0085355D" w:rsidRDefault="0085355D" w:rsidP="00A2590E">
      <w:pPr>
        <w:pStyle w:val="Body-Centered-00pt"/>
        <w:rPr>
          <w:rStyle w:val="Character-18ptBold"/>
          <w:rFonts w:ascii="Times New Roman" w:hAnsi="Times New Roman" w:cs="Times New Roman"/>
        </w:rPr>
      </w:pPr>
    </w:p>
    <w:p w:rsidR="00737A4F" w:rsidRDefault="00737A4F" w:rsidP="00A2590E">
      <w:pPr>
        <w:pStyle w:val="Body-Centered-00pt"/>
        <w:rPr>
          <w:rStyle w:val="Character-18ptBold"/>
          <w:rFonts w:ascii="Times New Roman" w:hAnsi="Times New Roman" w:cs="Times New Roman"/>
        </w:rPr>
      </w:pPr>
    </w:p>
    <w:p w:rsidR="00A2590E" w:rsidRPr="00AB016C" w:rsidRDefault="00AB016C" w:rsidP="00A2590E">
      <w:pPr>
        <w:pStyle w:val="Body-Centered-00pt"/>
        <w:rPr>
          <w:rFonts w:ascii="Times New Roman" w:hAnsi="Times New Roman" w:cs="Times New Roman"/>
        </w:rPr>
      </w:pPr>
      <w:r>
        <w:rPr>
          <w:rStyle w:val="Character-18ptBold"/>
          <w:rFonts w:ascii="Times New Roman" w:hAnsi="Times New Roman" w:cs="Times New Roman"/>
        </w:rPr>
        <w:lastRenderedPageBreak/>
        <w:t xml:space="preserve">THE </w:t>
      </w:r>
      <w:r w:rsidR="00A2590E" w:rsidRPr="00AB016C">
        <w:rPr>
          <w:rStyle w:val="Character-18ptBold"/>
          <w:rFonts w:ascii="Times New Roman" w:hAnsi="Times New Roman" w:cs="Times New Roman"/>
        </w:rPr>
        <w:t xml:space="preserve">RIO GRANDE COUNCIL “THE SPARK PLUG AWARD” </w:t>
      </w:r>
      <w:r w:rsidR="00311245">
        <w:rPr>
          <w:rStyle w:val="Character-18ptBold"/>
          <w:rFonts w:ascii="Times New Roman" w:hAnsi="Times New Roman" w:cs="Times New Roman"/>
        </w:rPr>
        <w:t xml:space="preserve">UNIT LEADER </w:t>
      </w:r>
      <w:r w:rsidR="00A2590E" w:rsidRPr="00AB016C">
        <w:rPr>
          <w:rStyle w:val="Character-18ptBold"/>
          <w:rFonts w:ascii="Times New Roman" w:hAnsi="Times New Roman" w:cs="Times New Roman"/>
        </w:rPr>
        <w:t>NOMINATION FORM</w:t>
      </w:r>
      <w:r w:rsidR="0085355D">
        <w:rPr>
          <w:rStyle w:val="Character-18ptBold"/>
          <w:rFonts w:ascii="Times New Roman" w:hAnsi="Times New Roman" w:cs="Times New Roman"/>
        </w:rPr>
        <w:t xml:space="preserve">  </w:t>
      </w:r>
    </w:p>
    <w:p w:rsidR="00A2590E" w:rsidRPr="00AB016C" w:rsidRDefault="00A2590E" w:rsidP="00A2590E">
      <w:pPr>
        <w:pStyle w:val="Body-Justified-06ptabovebelow"/>
        <w:rPr>
          <w:rStyle w:val="Character-Italics"/>
          <w:rFonts w:ascii="Times New Roman" w:hAnsi="Times New Roman" w:cs="Times New Roman"/>
        </w:rPr>
      </w:pPr>
      <w:r w:rsidRPr="00AB016C">
        <w:rPr>
          <w:rStyle w:val="Character-Italics"/>
          <w:rFonts w:ascii="Times New Roman" w:hAnsi="Times New Roman" w:cs="Times New Roman"/>
        </w:rPr>
        <w:t xml:space="preserve">This nomination is confidential. To avoid possible disappointment, please do not advise the nominee or spouse in any way of your nomination. </w:t>
      </w:r>
    </w:p>
    <w:p w:rsidR="00DF1268" w:rsidRPr="00AB016C" w:rsidRDefault="00DF1268" w:rsidP="00DF1268">
      <w:pPr>
        <w:pStyle w:val="Heading8"/>
        <w:rPr>
          <w:rFonts w:ascii="Times New Roman" w:hAnsi="Times New Roman"/>
        </w:rPr>
      </w:pPr>
      <w:r w:rsidRPr="00AB016C">
        <w:rPr>
          <w:rFonts w:ascii="Times New Roman" w:hAnsi="Times New Roman"/>
        </w:rPr>
        <w:t>Spark Plug Award</w:t>
      </w:r>
      <w:r w:rsidR="00F47DAD">
        <w:rPr>
          <w:rFonts w:ascii="Times New Roman" w:hAnsi="Times New Roman"/>
        </w:rPr>
        <w:t xml:space="preserve"> – Due by February 1</w:t>
      </w:r>
      <w:r w:rsidR="00F47DAD">
        <w:rPr>
          <w:rFonts w:ascii="Times New Roman" w:hAnsi="Times New Roman"/>
          <w:vertAlign w:val="superscript"/>
        </w:rPr>
        <w:t>st</w:t>
      </w:r>
      <w:r w:rsidR="00F47DAD">
        <w:rPr>
          <w:rFonts w:ascii="Times New Roman" w:hAnsi="Times New Roman"/>
        </w:rPr>
        <w:t>, 2017</w:t>
      </w:r>
      <w:r w:rsidR="00AB016C" w:rsidRPr="00AB016C">
        <w:rPr>
          <w:rFonts w:ascii="Times New Roman" w:hAnsi="Times New Roman"/>
        </w:rPr>
        <w:t xml:space="preserve"> at eernest@bsamail.org</w:t>
      </w:r>
    </w:p>
    <w:p w:rsidR="00DF1268" w:rsidRPr="00AB016C" w:rsidRDefault="00DF1268" w:rsidP="00DF1268">
      <w:pPr>
        <w:pStyle w:val="Body-Justified-00pt"/>
        <w:rPr>
          <w:rFonts w:ascii="Times New Roman" w:hAnsi="Times New Roman" w:cs="Times New Roman"/>
        </w:rPr>
      </w:pPr>
      <w:r w:rsidRPr="00AB016C">
        <w:rPr>
          <w:rFonts w:ascii="Times New Roman" w:hAnsi="Times New Roman" w:cs="Times New Roman"/>
        </w:rPr>
        <w:t>The Spark Plug award is presented to a Unit, District, or Council scouter who has made positive differences in a short amount of time. The Spark Plug exemplifies the Scout Oath and Law in their daily life and goes above and beyond the call of duty to spark the enthusiasm most in your unit: This is the person – who always helps (with a smile); makes one feel good by just being around them; picks one’s spirits up; and recharges one’s battery! They provide the required “spark” to keep things FUN, exciting, and moving.</w:t>
      </w:r>
    </w:p>
    <w:p w:rsidR="00DF1268" w:rsidRPr="00AB016C" w:rsidRDefault="00DF1268" w:rsidP="00DF1268">
      <w:pPr>
        <w:pStyle w:val="ListBullet03ptabove"/>
        <w:rPr>
          <w:rFonts w:ascii="Times New Roman" w:hAnsi="Times New Roman" w:cs="Times New Roman"/>
        </w:rPr>
      </w:pPr>
      <w:r w:rsidRPr="00AB016C">
        <w:rPr>
          <w:rFonts w:ascii="Times New Roman" w:hAnsi="Times New Roman" w:cs="Times New Roman"/>
        </w:rPr>
        <w:t>Each unit in the district may submit nominations for the Spark Plug Award.</w:t>
      </w:r>
    </w:p>
    <w:p w:rsidR="00DF1268" w:rsidRPr="00AB016C" w:rsidRDefault="00DF1268" w:rsidP="00DF1268">
      <w:pPr>
        <w:pStyle w:val="ListBullet03ptabove"/>
        <w:rPr>
          <w:rFonts w:ascii="Times New Roman" w:hAnsi="Times New Roman" w:cs="Times New Roman"/>
        </w:rPr>
      </w:pPr>
      <w:r w:rsidRPr="00AB016C">
        <w:rPr>
          <w:rFonts w:ascii="Times New Roman" w:hAnsi="Times New Roman" w:cs="Times New Roman"/>
        </w:rPr>
        <w:t>The Council Award Selection Committee may award one Spark Plug Award per unit.</w:t>
      </w:r>
    </w:p>
    <w:p w:rsidR="00DF1268" w:rsidRPr="00AB016C" w:rsidRDefault="00DF1268" w:rsidP="00DF1268">
      <w:pPr>
        <w:pStyle w:val="ListBullet03ptabove"/>
        <w:rPr>
          <w:rFonts w:ascii="Times New Roman" w:hAnsi="Times New Roman" w:cs="Times New Roman"/>
        </w:rPr>
      </w:pPr>
      <w:r w:rsidRPr="00AB016C">
        <w:rPr>
          <w:rFonts w:ascii="Times New Roman" w:hAnsi="Times New Roman" w:cs="Times New Roman"/>
        </w:rPr>
        <w:t xml:space="preserve">The Spark Plug Award is also available to members of the </w:t>
      </w:r>
      <w:r w:rsidR="00AB016C">
        <w:rPr>
          <w:rFonts w:ascii="Times New Roman" w:hAnsi="Times New Roman" w:cs="Times New Roman"/>
        </w:rPr>
        <w:t>Council</w:t>
      </w:r>
      <w:r w:rsidRPr="00AB016C">
        <w:rPr>
          <w:rFonts w:ascii="Times New Roman" w:hAnsi="Times New Roman" w:cs="Times New Roman"/>
        </w:rPr>
        <w:t>/District Committee and Commissioner staff.</w:t>
      </w:r>
    </w:p>
    <w:p w:rsidR="00A2590E" w:rsidRPr="00AB016C" w:rsidRDefault="00A2590E" w:rsidP="00A2590E">
      <w:pPr>
        <w:pStyle w:val="Body-Left-06ptabove"/>
        <w:rPr>
          <w:rStyle w:val="Character-12ptBold"/>
          <w:rFonts w:ascii="Times New Roman" w:hAnsi="Times New Roman" w:cs="Times New Roman"/>
        </w:rPr>
      </w:pPr>
      <w:r w:rsidRPr="00AB016C">
        <w:rPr>
          <w:rStyle w:val="Character-12ptBold"/>
          <w:rFonts w:ascii="Times New Roman" w:hAnsi="Times New Roman" w:cs="Times New Roman"/>
        </w:rPr>
        <w:t>Requirements:</w:t>
      </w:r>
    </w:p>
    <w:p w:rsidR="00A2590E" w:rsidRPr="00AB016C" w:rsidRDefault="00A2590E" w:rsidP="00A2590E">
      <w:pPr>
        <w:pStyle w:val="ListBullet03ptabove"/>
        <w:rPr>
          <w:rFonts w:ascii="Times New Roman" w:hAnsi="Times New Roman" w:cs="Times New Roman"/>
        </w:rPr>
      </w:pPr>
      <w:r w:rsidRPr="00AB016C">
        <w:rPr>
          <w:rFonts w:ascii="Times New Roman" w:hAnsi="Times New Roman" w:cs="Times New Roman"/>
        </w:rPr>
        <w:t>The Nominee must be a registered Adult Leader.</w:t>
      </w:r>
    </w:p>
    <w:p w:rsidR="00A2590E" w:rsidRPr="00AB016C" w:rsidRDefault="00A2590E" w:rsidP="00A2590E">
      <w:pPr>
        <w:pStyle w:val="ListBullet"/>
        <w:rPr>
          <w:rFonts w:ascii="Times New Roman" w:hAnsi="Times New Roman"/>
        </w:rPr>
      </w:pPr>
      <w:r w:rsidRPr="00AB016C">
        <w:rPr>
          <w:rFonts w:ascii="Times New Roman" w:hAnsi="Times New Roman"/>
        </w:rPr>
        <w:t>The Nominee has made an important contribution to the success of the unit or district and has exemplified enthusiasm and determination.</w:t>
      </w:r>
    </w:p>
    <w:p w:rsidR="00A2590E" w:rsidRPr="00AB016C" w:rsidRDefault="00A2590E" w:rsidP="00A2590E">
      <w:pPr>
        <w:pStyle w:val="ListBullet"/>
        <w:rPr>
          <w:rFonts w:ascii="Times New Roman" w:hAnsi="Times New Roman"/>
        </w:rPr>
      </w:pPr>
      <w:r w:rsidRPr="00AB016C">
        <w:rPr>
          <w:rFonts w:ascii="Times New Roman" w:hAnsi="Times New Roman"/>
        </w:rPr>
        <w:t>The Nominee has made an important contribution to the success of the unit or district and has exemplified enthusiasm and determination.</w:t>
      </w:r>
    </w:p>
    <w:p w:rsidR="00A2590E" w:rsidRPr="00AB016C" w:rsidRDefault="00A2590E" w:rsidP="00A2590E">
      <w:pPr>
        <w:pStyle w:val="ListBullet"/>
        <w:rPr>
          <w:rFonts w:ascii="Times New Roman" w:hAnsi="Times New Roman"/>
        </w:rPr>
      </w:pPr>
      <w:r w:rsidRPr="00AB016C">
        <w:rPr>
          <w:rFonts w:ascii="Times New Roman" w:hAnsi="Times New Roman"/>
        </w:rPr>
        <w:t>The Nominee’s attitude and cooperation with the District and Council must be notable.</w:t>
      </w:r>
    </w:p>
    <w:p w:rsidR="00A2590E" w:rsidRPr="00AB016C" w:rsidRDefault="00A2590E" w:rsidP="00A2590E">
      <w:pPr>
        <w:pStyle w:val="Body-Left-06ptabove"/>
        <w:rPr>
          <w:rStyle w:val="Character-14ptBold"/>
          <w:rFonts w:ascii="Times New Roman" w:hAnsi="Times New Roman" w:cs="Times New Roman"/>
        </w:rPr>
      </w:pPr>
      <w:r w:rsidRPr="00AB016C">
        <w:rPr>
          <w:rStyle w:val="Character-14ptBold"/>
          <w:rFonts w:ascii="Times New Roman" w:hAnsi="Times New Roman" w:cs="Times New Roman"/>
        </w:rPr>
        <w:t xml:space="preserve">Nominee Personal Information: </w:t>
      </w: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58" w:type="dxa"/>
          <w:bottom w:w="14" w:type="dxa"/>
          <w:right w:w="29" w:type="dxa"/>
        </w:tblCellMar>
        <w:tblLook w:val="04A0" w:firstRow="1" w:lastRow="0" w:firstColumn="1" w:lastColumn="0" w:noHBand="0" w:noVBand="1"/>
      </w:tblPr>
      <w:tblGrid>
        <w:gridCol w:w="5400"/>
        <w:gridCol w:w="5400"/>
      </w:tblGrid>
      <w:tr w:rsidR="00A2590E" w:rsidTr="00A2590E">
        <w:trPr>
          <w:cantSplit/>
          <w:trHeight w:hRule="exact" w:val="432"/>
        </w:trPr>
        <w:tc>
          <w:tcPr>
            <w:tcW w:w="5400" w:type="dxa"/>
            <w:tcBorders>
              <w:top w:val="single" w:sz="8" w:space="0" w:color="auto"/>
              <w:left w:val="single" w:sz="8" w:space="0" w:color="auto"/>
              <w:bottom w:val="single" w:sz="8" w:space="0" w:color="auto"/>
              <w:right w:val="single" w:sz="8" w:space="0" w:color="auto"/>
            </w:tcBorders>
            <w:hideMark/>
          </w:tcPr>
          <w:p w:rsidR="00A2590E" w:rsidRDefault="00A2590E">
            <w:r>
              <w:t>Name:</w:t>
            </w:r>
          </w:p>
        </w:tc>
        <w:tc>
          <w:tcPr>
            <w:tcW w:w="5400" w:type="dxa"/>
            <w:tcBorders>
              <w:top w:val="single" w:sz="8" w:space="0" w:color="auto"/>
              <w:left w:val="single" w:sz="8" w:space="0" w:color="auto"/>
              <w:bottom w:val="single" w:sz="8" w:space="0" w:color="auto"/>
              <w:right w:val="single" w:sz="8" w:space="0" w:color="auto"/>
            </w:tcBorders>
            <w:hideMark/>
          </w:tcPr>
          <w:p w:rsidR="00A2590E" w:rsidRDefault="00A2590E">
            <w:r>
              <w:t>Spouse:</w:t>
            </w:r>
          </w:p>
        </w:tc>
      </w:tr>
      <w:tr w:rsidR="00A2590E" w:rsidTr="00A2590E">
        <w:trPr>
          <w:cantSplit/>
          <w:trHeight w:hRule="exact" w:val="432"/>
        </w:trPr>
        <w:tc>
          <w:tcPr>
            <w:tcW w:w="5400" w:type="dxa"/>
            <w:tcBorders>
              <w:top w:val="single" w:sz="8" w:space="0" w:color="auto"/>
              <w:left w:val="single" w:sz="8" w:space="0" w:color="auto"/>
              <w:bottom w:val="single" w:sz="8" w:space="0" w:color="auto"/>
              <w:right w:val="single" w:sz="8" w:space="0" w:color="auto"/>
            </w:tcBorders>
            <w:hideMark/>
          </w:tcPr>
          <w:p w:rsidR="00A2590E" w:rsidRDefault="00A2590E">
            <w:r>
              <w:t>Phone:</w:t>
            </w:r>
          </w:p>
        </w:tc>
        <w:tc>
          <w:tcPr>
            <w:tcW w:w="5400" w:type="dxa"/>
            <w:tcBorders>
              <w:top w:val="single" w:sz="8" w:space="0" w:color="auto"/>
              <w:left w:val="single" w:sz="8" w:space="0" w:color="auto"/>
              <w:bottom w:val="single" w:sz="8" w:space="0" w:color="auto"/>
              <w:right w:val="single" w:sz="8" w:space="0" w:color="auto"/>
            </w:tcBorders>
            <w:hideMark/>
          </w:tcPr>
          <w:p w:rsidR="00A2590E" w:rsidRDefault="00A2590E">
            <w:r>
              <w:t>Street:</w:t>
            </w:r>
          </w:p>
        </w:tc>
      </w:tr>
      <w:tr w:rsidR="00A2590E" w:rsidTr="00A2590E">
        <w:trPr>
          <w:cantSplit/>
          <w:trHeight w:hRule="exact" w:val="432"/>
        </w:trPr>
        <w:tc>
          <w:tcPr>
            <w:tcW w:w="5400" w:type="dxa"/>
            <w:tcBorders>
              <w:top w:val="single" w:sz="8" w:space="0" w:color="auto"/>
              <w:left w:val="single" w:sz="8" w:space="0" w:color="auto"/>
              <w:bottom w:val="single" w:sz="8" w:space="0" w:color="auto"/>
              <w:right w:val="single" w:sz="8" w:space="0" w:color="auto"/>
            </w:tcBorders>
            <w:hideMark/>
          </w:tcPr>
          <w:p w:rsidR="00A2590E" w:rsidRDefault="00A2590E">
            <w:r>
              <w:t>Email:</w:t>
            </w:r>
          </w:p>
        </w:tc>
        <w:tc>
          <w:tcPr>
            <w:tcW w:w="5400" w:type="dxa"/>
            <w:tcBorders>
              <w:top w:val="single" w:sz="8" w:space="0" w:color="auto"/>
              <w:left w:val="single" w:sz="8" w:space="0" w:color="auto"/>
              <w:bottom w:val="single" w:sz="8" w:space="0" w:color="auto"/>
              <w:right w:val="single" w:sz="8" w:space="0" w:color="auto"/>
            </w:tcBorders>
            <w:hideMark/>
          </w:tcPr>
          <w:p w:rsidR="00A2590E" w:rsidRDefault="00A2590E">
            <w:r>
              <w:t>City, ST zip</w:t>
            </w:r>
          </w:p>
        </w:tc>
      </w:tr>
      <w:tr w:rsidR="00A2590E" w:rsidTr="00A2590E">
        <w:trPr>
          <w:cantSplit/>
          <w:trHeight w:hRule="exact" w:val="432"/>
        </w:trPr>
        <w:tc>
          <w:tcPr>
            <w:tcW w:w="5400" w:type="dxa"/>
            <w:tcBorders>
              <w:top w:val="single" w:sz="8" w:space="0" w:color="auto"/>
              <w:left w:val="single" w:sz="8" w:space="0" w:color="auto"/>
              <w:bottom w:val="single" w:sz="8" w:space="0" w:color="auto"/>
              <w:right w:val="single" w:sz="8" w:space="0" w:color="auto"/>
            </w:tcBorders>
            <w:hideMark/>
          </w:tcPr>
          <w:p w:rsidR="00A2590E" w:rsidRDefault="00A2590E">
            <w:r>
              <w:t>Current Registered Position:</w:t>
            </w:r>
          </w:p>
        </w:tc>
        <w:tc>
          <w:tcPr>
            <w:tcW w:w="5400" w:type="dxa"/>
            <w:tcBorders>
              <w:top w:val="single" w:sz="8" w:space="0" w:color="auto"/>
              <w:left w:val="single" w:sz="8" w:space="0" w:color="auto"/>
              <w:bottom w:val="single" w:sz="8" w:space="0" w:color="auto"/>
              <w:right w:val="single" w:sz="8" w:space="0" w:color="auto"/>
            </w:tcBorders>
            <w:hideMark/>
          </w:tcPr>
          <w:p w:rsidR="00A2590E" w:rsidRDefault="00A2590E">
            <w:r>
              <w:t>Unit # &amp; Type</w:t>
            </w:r>
          </w:p>
        </w:tc>
      </w:tr>
    </w:tbl>
    <w:p w:rsidR="00A2590E" w:rsidRDefault="00A2590E" w:rsidP="00A2590E">
      <w:pPr>
        <w:pStyle w:val="Body-Left-06ptabove"/>
        <w:rPr>
          <w:rStyle w:val="Character-14ptBold"/>
        </w:rPr>
      </w:pPr>
      <w:r>
        <w:rPr>
          <w:rStyle w:val="Character-14ptBold"/>
        </w:rPr>
        <w:t xml:space="preserve">Noteworthy Service/Reason for Nomination </w:t>
      </w:r>
      <w:r>
        <w:t>(</w:t>
      </w:r>
      <w:r>
        <w:rPr>
          <w:rStyle w:val="Character-SmallCaps-Italics"/>
        </w:rPr>
        <w:t>use additional paper if needed</w:t>
      </w:r>
      <w:r>
        <w:t>)</w:t>
      </w:r>
      <w:r>
        <w:rPr>
          <w:rStyle w:val="Character-14ptBold"/>
        </w:rPr>
        <w:t>:</w:t>
      </w: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58" w:type="dxa"/>
          <w:bottom w:w="14" w:type="dxa"/>
          <w:right w:w="29" w:type="dxa"/>
        </w:tblCellMar>
        <w:tblLook w:val="04A0" w:firstRow="1" w:lastRow="0" w:firstColumn="1" w:lastColumn="0" w:noHBand="0" w:noVBand="1"/>
      </w:tblPr>
      <w:tblGrid>
        <w:gridCol w:w="10800"/>
      </w:tblGrid>
      <w:tr w:rsidR="00A2590E"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rsidR="00A2590E" w:rsidRDefault="00A2590E"/>
        </w:tc>
      </w:tr>
      <w:tr w:rsidR="00A2590E"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rsidR="00A2590E" w:rsidRDefault="00A2590E"/>
        </w:tc>
      </w:tr>
      <w:tr w:rsidR="00A2590E"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rsidR="00A2590E" w:rsidRDefault="00A2590E"/>
        </w:tc>
      </w:tr>
      <w:tr w:rsidR="00A2590E"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rsidR="00A2590E" w:rsidRDefault="00A2590E"/>
        </w:tc>
      </w:tr>
      <w:tr w:rsidR="00A2590E"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rsidR="00A2590E" w:rsidRDefault="00A2590E"/>
        </w:tc>
      </w:tr>
      <w:tr w:rsidR="00A2590E"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rsidR="00A2590E" w:rsidRDefault="00A2590E"/>
        </w:tc>
      </w:tr>
      <w:tr w:rsidR="00A2590E"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rsidR="00A2590E" w:rsidRDefault="00A2590E"/>
        </w:tc>
      </w:tr>
      <w:tr w:rsidR="00A2590E"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rsidR="00A2590E" w:rsidRDefault="00A2590E"/>
        </w:tc>
      </w:tr>
    </w:tbl>
    <w:p w:rsidR="00A2590E" w:rsidRDefault="00A2590E" w:rsidP="00A2590E">
      <w:pPr>
        <w:pStyle w:val="Body-Left-06ptabove"/>
        <w:rPr>
          <w:rStyle w:val="Character-13ptItalics"/>
        </w:rPr>
      </w:pPr>
      <w:r>
        <w:rPr>
          <w:rStyle w:val="Character-13ptItalics"/>
        </w:rPr>
        <w:t>I certify that this nominee's character and behavior reflect the ideals of the Boy Scouts of America.</w:t>
      </w:r>
    </w:p>
    <w:tbl>
      <w:tblPr>
        <w:tblW w:w="107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58" w:type="dxa"/>
          <w:bottom w:w="14" w:type="dxa"/>
          <w:right w:w="29" w:type="dxa"/>
        </w:tblCellMar>
        <w:tblLook w:val="04A0" w:firstRow="1" w:lastRow="0" w:firstColumn="1" w:lastColumn="0" w:noHBand="0" w:noVBand="1"/>
      </w:tblPr>
      <w:tblGrid>
        <w:gridCol w:w="5362"/>
        <w:gridCol w:w="5362"/>
      </w:tblGrid>
      <w:tr w:rsidR="00A2590E" w:rsidTr="00311245">
        <w:trPr>
          <w:cantSplit/>
          <w:trHeight w:hRule="exact" w:val="367"/>
        </w:trPr>
        <w:tc>
          <w:tcPr>
            <w:tcW w:w="5362" w:type="dxa"/>
            <w:tcBorders>
              <w:top w:val="single" w:sz="8" w:space="0" w:color="auto"/>
              <w:left w:val="single" w:sz="8" w:space="0" w:color="auto"/>
              <w:bottom w:val="single" w:sz="8" w:space="0" w:color="auto"/>
              <w:right w:val="single" w:sz="8" w:space="0" w:color="auto"/>
            </w:tcBorders>
            <w:hideMark/>
          </w:tcPr>
          <w:p w:rsidR="00A2590E" w:rsidRDefault="00A2590E">
            <w:r>
              <w:t>Name:</w:t>
            </w:r>
          </w:p>
        </w:tc>
        <w:tc>
          <w:tcPr>
            <w:tcW w:w="5362" w:type="dxa"/>
            <w:tcBorders>
              <w:top w:val="single" w:sz="8" w:space="0" w:color="auto"/>
              <w:left w:val="single" w:sz="8" w:space="0" w:color="auto"/>
              <w:bottom w:val="single" w:sz="8" w:space="0" w:color="auto"/>
              <w:right w:val="single" w:sz="8" w:space="0" w:color="auto"/>
            </w:tcBorders>
            <w:hideMark/>
          </w:tcPr>
          <w:p w:rsidR="00A2590E" w:rsidRDefault="00A2590E">
            <w:r>
              <w:t>Current Registered Position:</w:t>
            </w:r>
          </w:p>
        </w:tc>
      </w:tr>
      <w:tr w:rsidR="00A2590E" w:rsidTr="00311245">
        <w:trPr>
          <w:cantSplit/>
          <w:trHeight w:hRule="exact" w:val="367"/>
        </w:trPr>
        <w:tc>
          <w:tcPr>
            <w:tcW w:w="5362" w:type="dxa"/>
            <w:tcBorders>
              <w:top w:val="single" w:sz="8" w:space="0" w:color="auto"/>
              <w:left w:val="single" w:sz="8" w:space="0" w:color="auto"/>
              <w:bottom w:val="single" w:sz="8" w:space="0" w:color="auto"/>
              <w:right w:val="single" w:sz="8" w:space="0" w:color="auto"/>
            </w:tcBorders>
            <w:hideMark/>
          </w:tcPr>
          <w:p w:rsidR="00A2590E" w:rsidRDefault="00A2590E">
            <w:r>
              <w:t>Email:</w:t>
            </w:r>
          </w:p>
        </w:tc>
        <w:tc>
          <w:tcPr>
            <w:tcW w:w="5362" w:type="dxa"/>
            <w:tcBorders>
              <w:top w:val="single" w:sz="8" w:space="0" w:color="auto"/>
              <w:left w:val="single" w:sz="8" w:space="0" w:color="auto"/>
              <w:bottom w:val="single" w:sz="8" w:space="0" w:color="auto"/>
              <w:right w:val="single" w:sz="8" w:space="0" w:color="auto"/>
            </w:tcBorders>
            <w:hideMark/>
          </w:tcPr>
          <w:p w:rsidR="00A2590E" w:rsidRDefault="00A2590E">
            <w:r>
              <w:t>Phone:</w:t>
            </w:r>
          </w:p>
        </w:tc>
      </w:tr>
    </w:tbl>
    <w:p w:rsidR="00A2590E" w:rsidRDefault="00A2590E" w:rsidP="00300CEB">
      <w:pPr>
        <w:rPr>
          <w:rFonts w:cs="Arial"/>
          <w:b/>
          <w:bCs/>
          <w:sz w:val="24"/>
          <w:szCs w:val="26"/>
        </w:rPr>
        <w:sectPr w:rsidR="00A2590E" w:rsidSect="006B2890">
          <w:pgSz w:w="12240" w:h="15840"/>
          <w:pgMar w:top="432" w:right="720" w:bottom="432" w:left="720" w:header="432" w:footer="576" w:gutter="0"/>
          <w:cols w:space="720"/>
        </w:sectPr>
      </w:pPr>
    </w:p>
    <w:p w:rsidR="00300CEB" w:rsidRDefault="00300CEB" w:rsidP="00AB016C"/>
    <w:sectPr w:rsidR="0030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7432"/>
    <w:multiLevelType w:val="multilevel"/>
    <w:tmpl w:val="EE28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B10A9"/>
    <w:multiLevelType w:val="hybridMultilevel"/>
    <w:tmpl w:val="99D8718C"/>
    <w:lvl w:ilvl="0" w:tplc="9A5063B8">
      <w:start w:val="1"/>
      <w:numFmt w:val="bullet"/>
      <w:pStyle w:val="List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EB"/>
    <w:rsid w:val="000C69D7"/>
    <w:rsid w:val="002532E6"/>
    <w:rsid w:val="002E5B9A"/>
    <w:rsid w:val="00300CEB"/>
    <w:rsid w:val="00305B83"/>
    <w:rsid w:val="00311245"/>
    <w:rsid w:val="00380AA7"/>
    <w:rsid w:val="00445A1E"/>
    <w:rsid w:val="004708E3"/>
    <w:rsid w:val="0051336F"/>
    <w:rsid w:val="00526DC3"/>
    <w:rsid w:val="00651636"/>
    <w:rsid w:val="00690AE5"/>
    <w:rsid w:val="0069109D"/>
    <w:rsid w:val="006B2890"/>
    <w:rsid w:val="006E3DC5"/>
    <w:rsid w:val="00737A4F"/>
    <w:rsid w:val="0085355D"/>
    <w:rsid w:val="00900CD4"/>
    <w:rsid w:val="00A006CD"/>
    <w:rsid w:val="00A2590E"/>
    <w:rsid w:val="00AA549B"/>
    <w:rsid w:val="00AB016C"/>
    <w:rsid w:val="00B80C12"/>
    <w:rsid w:val="00D77499"/>
    <w:rsid w:val="00DB088A"/>
    <w:rsid w:val="00DF1268"/>
    <w:rsid w:val="00F4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E0D7E-5E35-4BDE-9CC0-F66AE300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35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00CEB"/>
    <w:pPr>
      <w:keepNext/>
      <w:keepLines/>
      <w:spacing w:before="120" w:after="40" w:line="240" w:lineRule="auto"/>
      <w:outlineLvl w:val="2"/>
    </w:pPr>
    <w:rPr>
      <w:rFonts w:ascii="Arial" w:eastAsia="Times New Roman" w:hAnsi="Arial" w:cs="Arial"/>
      <w:b/>
      <w:bCs/>
      <w:sz w:val="24"/>
      <w:szCs w:val="26"/>
    </w:rPr>
  </w:style>
  <w:style w:type="paragraph" w:styleId="Heading8">
    <w:name w:val="heading 8"/>
    <w:basedOn w:val="Normal"/>
    <w:next w:val="Normal"/>
    <w:link w:val="Heading8Char"/>
    <w:semiHidden/>
    <w:unhideWhenUsed/>
    <w:qFormat/>
    <w:rsid w:val="00300CEB"/>
    <w:pPr>
      <w:keepNext/>
      <w:keepLines/>
      <w:spacing w:before="120" w:after="40" w:line="240" w:lineRule="auto"/>
      <w:outlineLvl w:val="7"/>
    </w:pPr>
    <w:rPr>
      <w:rFonts w:ascii="Arial" w:eastAsia="Times New Roman" w:hAnsi="Arial" w:cs="Times New Roman"/>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CEB"/>
    <w:rPr>
      <w:b/>
      <w:bCs/>
    </w:rPr>
  </w:style>
  <w:style w:type="character" w:customStyle="1" w:styleId="Heading3Char">
    <w:name w:val="Heading 3 Char"/>
    <w:basedOn w:val="DefaultParagraphFont"/>
    <w:link w:val="Heading3"/>
    <w:rsid w:val="00300CEB"/>
    <w:rPr>
      <w:rFonts w:ascii="Arial" w:eastAsia="Times New Roman" w:hAnsi="Arial" w:cs="Arial"/>
      <w:b/>
      <w:bCs/>
      <w:sz w:val="24"/>
      <w:szCs w:val="26"/>
    </w:rPr>
  </w:style>
  <w:style w:type="character" w:customStyle="1" w:styleId="Heading8Char">
    <w:name w:val="Heading 8 Char"/>
    <w:basedOn w:val="DefaultParagraphFont"/>
    <w:link w:val="Heading8"/>
    <w:semiHidden/>
    <w:rsid w:val="00300CEB"/>
    <w:rPr>
      <w:rFonts w:ascii="Arial" w:eastAsia="Times New Roman" w:hAnsi="Arial" w:cs="Times New Roman"/>
      <w:b/>
      <w:iCs/>
      <w:sz w:val="28"/>
      <w:szCs w:val="24"/>
    </w:rPr>
  </w:style>
  <w:style w:type="paragraph" w:styleId="ListBullet">
    <w:name w:val="List Bullet"/>
    <w:basedOn w:val="Normal"/>
    <w:unhideWhenUsed/>
    <w:rsid w:val="00300CEB"/>
    <w:pPr>
      <w:keepLines/>
      <w:numPr>
        <w:numId w:val="1"/>
      </w:numPr>
      <w:spacing w:after="80" w:line="240" w:lineRule="auto"/>
    </w:pPr>
    <w:rPr>
      <w:rFonts w:ascii="Arial" w:eastAsia="Times New Roman" w:hAnsi="Arial" w:cs="Times New Roman"/>
      <w:szCs w:val="20"/>
    </w:rPr>
  </w:style>
  <w:style w:type="character" w:customStyle="1" w:styleId="Body-Justified-00ptChar">
    <w:name w:val="Body-Justified-00pt Char"/>
    <w:link w:val="Body-Justified-00pt"/>
    <w:locked/>
    <w:rsid w:val="00300CEB"/>
    <w:rPr>
      <w:rFonts w:ascii="Arial" w:hAnsi="Arial" w:cs="Arial"/>
      <w:szCs w:val="24"/>
    </w:rPr>
  </w:style>
  <w:style w:type="paragraph" w:customStyle="1" w:styleId="Body-Justified-00pt">
    <w:name w:val="Body-Justified-00pt"/>
    <w:basedOn w:val="Normal"/>
    <w:link w:val="Body-Justified-00ptChar"/>
    <w:rsid w:val="00300CEB"/>
    <w:pPr>
      <w:keepLines/>
      <w:spacing w:after="0" w:line="240" w:lineRule="auto"/>
      <w:jc w:val="both"/>
    </w:pPr>
    <w:rPr>
      <w:rFonts w:ascii="Arial" w:hAnsi="Arial" w:cs="Arial"/>
      <w:szCs w:val="24"/>
    </w:rPr>
  </w:style>
  <w:style w:type="character" w:customStyle="1" w:styleId="ListBullet03ptaboveChar">
    <w:name w:val="List Bullet 03pt above Char"/>
    <w:basedOn w:val="DefaultParagraphFont"/>
    <w:link w:val="ListBullet03ptabove"/>
    <w:locked/>
    <w:rsid w:val="00300CEB"/>
    <w:rPr>
      <w:rFonts w:ascii="Arial" w:hAnsi="Arial" w:cs="Arial"/>
    </w:rPr>
  </w:style>
  <w:style w:type="paragraph" w:customStyle="1" w:styleId="ListBullet03ptabove">
    <w:name w:val="List Bullet 03pt above"/>
    <w:basedOn w:val="ListBullet"/>
    <w:link w:val="ListBullet03ptaboveChar"/>
    <w:rsid w:val="00300CEB"/>
    <w:pPr>
      <w:spacing w:before="60" w:after="0"/>
    </w:pPr>
    <w:rPr>
      <w:rFonts w:eastAsiaTheme="minorHAnsi" w:cs="Arial"/>
      <w:szCs w:val="22"/>
    </w:rPr>
  </w:style>
  <w:style w:type="character" w:customStyle="1" w:styleId="Body-Centered-00ptChar">
    <w:name w:val="Body-Centered-00pt Char"/>
    <w:link w:val="Body-Centered-00pt"/>
    <w:locked/>
    <w:rsid w:val="00A2590E"/>
    <w:rPr>
      <w:rFonts w:ascii="Arial" w:hAnsi="Arial" w:cs="Arial"/>
    </w:rPr>
  </w:style>
  <w:style w:type="paragraph" w:customStyle="1" w:styleId="Body-Centered-00pt">
    <w:name w:val="Body-Centered-00pt"/>
    <w:basedOn w:val="Normal"/>
    <w:link w:val="Body-Centered-00ptChar"/>
    <w:rsid w:val="00A2590E"/>
    <w:pPr>
      <w:keepLines/>
      <w:spacing w:after="0" w:line="240" w:lineRule="auto"/>
      <w:jc w:val="center"/>
    </w:pPr>
    <w:rPr>
      <w:rFonts w:ascii="Arial" w:hAnsi="Arial" w:cs="Arial"/>
    </w:rPr>
  </w:style>
  <w:style w:type="character" w:customStyle="1" w:styleId="Body-Justified-06ptabovebelowCharChar">
    <w:name w:val="Body-Justified-06pt above &amp; below Char Char"/>
    <w:basedOn w:val="DefaultParagraphFont"/>
    <w:link w:val="Body-Justified-06ptabovebelow"/>
    <w:locked/>
    <w:rsid w:val="00A2590E"/>
    <w:rPr>
      <w:rFonts w:ascii="Arial" w:hAnsi="Arial" w:cs="Arial"/>
    </w:rPr>
  </w:style>
  <w:style w:type="paragraph" w:customStyle="1" w:styleId="Body-Justified-06ptabovebelow">
    <w:name w:val="Body-Justified-06pt above &amp; below"/>
    <w:basedOn w:val="Normal"/>
    <w:link w:val="Body-Justified-06ptabovebelowCharChar"/>
    <w:rsid w:val="00A2590E"/>
    <w:pPr>
      <w:keepLines/>
      <w:spacing w:before="120" w:after="120" w:line="240" w:lineRule="auto"/>
      <w:jc w:val="both"/>
    </w:pPr>
    <w:rPr>
      <w:rFonts w:ascii="Arial" w:hAnsi="Arial" w:cs="Arial"/>
    </w:rPr>
  </w:style>
  <w:style w:type="character" w:customStyle="1" w:styleId="Character-Italics">
    <w:name w:val="Character-Italics"/>
    <w:rsid w:val="00A2590E"/>
    <w:rPr>
      <w:i/>
      <w:iCs w:val="0"/>
    </w:rPr>
  </w:style>
  <w:style w:type="character" w:customStyle="1" w:styleId="Character-18ptBold">
    <w:name w:val="Character-18pt Bold"/>
    <w:rsid w:val="00A2590E"/>
    <w:rPr>
      <w:b/>
      <w:bCs w:val="0"/>
      <w:sz w:val="36"/>
    </w:rPr>
  </w:style>
  <w:style w:type="character" w:customStyle="1" w:styleId="Character-14ptBold">
    <w:name w:val="Character-14pt Bold"/>
    <w:rsid w:val="00A2590E"/>
    <w:rPr>
      <w:b/>
      <w:bCs w:val="0"/>
      <w:strike w:val="0"/>
      <w:dstrike w:val="0"/>
      <w:sz w:val="28"/>
      <w:u w:val="none"/>
      <w:effect w:val="none"/>
    </w:rPr>
  </w:style>
  <w:style w:type="character" w:customStyle="1" w:styleId="Body-Left-06ptaboveChar">
    <w:name w:val="Body-Left-06pt above Char"/>
    <w:link w:val="Body-Left-06ptabove"/>
    <w:locked/>
    <w:rsid w:val="00A2590E"/>
    <w:rPr>
      <w:rFonts w:ascii="Arial" w:hAnsi="Arial" w:cs="Arial"/>
      <w:szCs w:val="24"/>
    </w:rPr>
  </w:style>
  <w:style w:type="paragraph" w:customStyle="1" w:styleId="Body-Left-06ptabove">
    <w:name w:val="Body-Left-06pt above"/>
    <w:basedOn w:val="Normal"/>
    <w:link w:val="Body-Left-06ptaboveChar"/>
    <w:rsid w:val="00A2590E"/>
    <w:pPr>
      <w:keepLines/>
      <w:spacing w:before="120" w:after="0" w:line="240" w:lineRule="auto"/>
    </w:pPr>
    <w:rPr>
      <w:rFonts w:ascii="Arial" w:hAnsi="Arial" w:cs="Arial"/>
      <w:szCs w:val="24"/>
    </w:rPr>
  </w:style>
  <w:style w:type="character" w:customStyle="1" w:styleId="Character-12ptBold">
    <w:name w:val="Character-12pt Bold"/>
    <w:rsid w:val="00A2590E"/>
    <w:rPr>
      <w:b/>
      <w:bCs w:val="0"/>
      <w:sz w:val="24"/>
    </w:rPr>
  </w:style>
  <w:style w:type="character" w:customStyle="1" w:styleId="Character-SmallCaps-Italics">
    <w:name w:val="Character-Small Caps-Italics"/>
    <w:rsid w:val="00A2590E"/>
    <w:rPr>
      <w:i/>
      <w:iCs w:val="0"/>
      <w:smallCaps/>
      <w:strike w:val="0"/>
      <w:dstrike w:val="0"/>
      <w:u w:val="none"/>
      <w:effect w:val="none"/>
      <w:vertAlign w:val="baseline"/>
    </w:rPr>
  </w:style>
  <w:style w:type="character" w:customStyle="1" w:styleId="Character-13ptItalics">
    <w:name w:val="Character-13pt Italics"/>
    <w:rsid w:val="00A2590E"/>
    <w:rPr>
      <w:i/>
      <w:iCs w:val="0"/>
      <w:sz w:val="26"/>
    </w:rPr>
  </w:style>
  <w:style w:type="paragraph" w:styleId="NormalWeb">
    <w:name w:val="Normal (Web)"/>
    <w:basedOn w:val="Normal"/>
    <w:uiPriority w:val="99"/>
    <w:semiHidden/>
    <w:unhideWhenUsed/>
    <w:rsid w:val="0085355D"/>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5355D"/>
    <w:rPr>
      <w:rFonts w:asciiTheme="majorHAnsi" w:eastAsiaTheme="majorEastAsia" w:hAnsiTheme="majorHAnsi" w:cstheme="majorBidi"/>
      <w:color w:val="2E74B5" w:themeColor="accent1" w:themeShade="BF"/>
      <w:sz w:val="26"/>
      <w:szCs w:val="26"/>
    </w:rPr>
  </w:style>
  <w:style w:type="character" w:customStyle="1" w:styleId="xbe">
    <w:name w:val="_xbe"/>
    <w:basedOn w:val="DefaultParagraphFont"/>
    <w:rsid w:val="00900CD4"/>
  </w:style>
  <w:style w:type="character" w:styleId="Hyperlink">
    <w:name w:val="Hyperlink"/>
    <w:basedOn w:val="DefaultParagraphFont"/>
    <w:uiPriority w:val="99"/>
    <w:unhideWhenUsed/>
    <w:rsid w:val="00445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1519">
      <w:bodyDiv w:val="1"/>
      <w:marLeft w:val="0"/>
      <w:marRight w:val="0"/>
      <w:marTop w:val="0"/>
      <w:marBottom w:val="0"/>
      <w:divBdr>
        <w:top w:val="none" w:sz="0" w:space="0" w:color="auto"/>
        <w:left w:val="none" w:sz="0" w:space="0" w:color="auto"/>
        <w:bottom w:val="none" w:sz="0" w:space="0" w:color="auto"/>
        <w:right w:val="none" w:sz="0" w:space="0" w:color="auto"/>
      </w:divBdr>
    </w:div>
    <w:div w:id="1498033640">
      <w:bodyDiv w:val="1"/>
      <w:marLeft w:val="0"/>
      <w:marRight w:val="0"/>
      <w:marTop w:val="0"/>
      <w:marBottom w:val="0"/>
      <w:divBdr>
        <w:top w:val="none" w:sz="0" w:space="0" w:color="auto"/>
        <w:left w:val="none" w:sz="0" w:space="0" w:color="auto"/>
        <w:bottom w:val="none" w:sz="0" w:space="0" w:color="auto"/>
        <w:right w:val="none" w:sz="0" w:space="0" w:color="auto"/>
      </w:divBdr>
      <w:divsChild>
        <w:div w:id="966819437">
          <w:marLeft w:val="0"/>
          <w:marRight w:val="0"/>
          <w:marTop w:val="0"/>
          <w:marBottom w:val="0"/>
          <w:divBdr>
            <w:top w:val="none" w:sz="0" w:space="0" w:color="auto"/>
            <w:left w:val="none" w:sz="0" w:space="0" w:color="auto"/>
            <w:bottom w:val="none" w:sz="0" w:space="0" w:color="auto"/>
            <w:right w:val="none" w:sz="0" w:space="0" w:color="auto"/>
          </w:divBdr>
          <w:divsChild>
            <w:div w:id="910505906">
              <w:marLeft w:val="0"/>
              <w:marRight w:val="0"/>
              <w:marTop w:val="300"/>
              <w:marBottom w:val="0"/>
              <w:divBdr>
                <w:top w:val="none" w:sz="0" w:space="0" w:color="auto"/>
                <w:left w:val="none" w:sz="0" w:space="0" w:color="auto"/>
                <w:bottom w:val="none" w:sz="0" w:space="0" w:color="auto"/>
                <w:right w:val="none" w:sz="0" w:space="0" w:color="auto"/>
              </w:divBdr>
              <w:divsChild>
                <w:div w:id="1262110680">
                  <w:marLeft w:val="-150"/>
                  <w:marRight w:val="-150"/>
                  <w:marTop w:val="0"/>
                  <w:marBottom w:val="0"/>
                  <w:divBdr>
                    <w:top w:val="none" w:sz="0" w:space="0" w:color="auto"/>
                    <w:left w:val="none" w:sz="0" w:space="0" w:color="auto"/>
                    <w:bottom w:val="none" w:sz="0" w:space="0" w:color="auto"/>
                    <w:right w:val="none" w:sz="0" w:space="0" w:color="auto"/>
                  </w:divBdr>
                  <w:divsChild>
                    <w:div w:id="457068448">
                      <w:marLeft w:val="0"/>
                      <w:marRight w:val="0"/>
                      <w:marTop w:val="0"/>
                      <w:marBottom w:val="0"/>
                      <w:divBdr>
                        <w:top w:val="none" w:sz="0" w:space="0" w:color="auto"/>
                        <w:left w:val="none" w:sz="0" w:space="0" w:color="auto"/>
                        <w:bottom w:val="none" w:sz="0" w:space="0" w:color="auto"/>
                        <w:right w:val="none" w:sz="0" w:space="0" w:color="auto"/>
                      </w:divBdr>
                      <w:divsChild>
                        <w:div w:id="108741721">
                          <w:marLeft w:val="0"/>
                          <w:marRight w:val="0"/>
                          <w:marTop w:val="0"/>
                          <w:marBottom w:val="0"/>
                          <w:divBdr>
                            <w:top w:val="none" w:sz="0" w:space="0" w:color="auto"/>
                            <w:left w:val="none" w:sz="0" w:space="0" w:color="auto"/>
                            <w:bottom w:val="none" w:sz="0" w:space="0" w:color="auto"/>
                            <w:right w:val="none" w:sz="0" w:space="0" w:color="auto"/>
                          </w:divBdr>
                          <w:divsChild>
                            <w:div w:id="1111974462">
                              <w:marLeft w:val="0"/>
                              <w:marRight w:val="0"/>
                              <w:marTop w:val="300"/>
                              <w:marBottom w:val="0"/>
                              <w:divBdr>
                                <w:top w:val="none" w:sz="0" w:space="0" w:color="auto"/>
                                <w:left w:val="none" w:sz="0" w:space="0" w:color="auto"/>
                                <w:bottom w:val="none" w:sz="0" w:space="0" w:color="auto"/>
                                <w:right w:val="none" w:sz="0" w:space="0" w:color="auto"/>
                              </w:divBdr>
                              <w:divsChild>
                                <w:div w:id="2099403991">
                                  <w:marLeft w:val="0"/>
                                  <w:marRight w:val="0"/>
                                  <w:marTop w:val="0"/>
                                  <w:marBottom w:val="0"/>
                                  <w:divBdr>
                                    <w:top w:val="none" w:sz="0" w:space="0" w:color="auto"/>
                                    <w:left w:val="none" w:sz="0" w:space="0" w:color="auto"/>
                                    <w:bottom w:val="none" w:sz="0" w:space="0" w:color="auto"/>
                                    <w:right w:val="none" w:sz="0" w:space="0" w:color="auto"/>
                                  </w:divBdr>
                                  <w:divsChild>
                                    <w:div w:id="17869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543099">
      <w:bodyDiv w:val="1"/>
      <w:marLeft w:val="0"/>
      <w:marRight w:val="0"/>
      <w:marTop w:val="0"/>
      <w:marBottom w:val="0"/>
      <w:divBdr>
        <w:top w:val="none" w:sz="0" w:space="0" w:color="auto"/>
        <w:left w:val="none" w:sz="0" w:space="0" w:color="auto"/>
        <w:bottom w:val="none" w:sz="0" w:space="0" w:color="auto"/>
        <w:right w:val="none" w:sz="0" w:space="0" w:color="auto"/>
      </w:divBdr>
    </w:div>
    <w:div w:id="1845394437">
      <w:bodyDiv w:val="1"/>
      <w:marLeft w:val="0"/>
      <w:marRight w:val="0"/>
      <w:marTop w:val="0"/>
      <w:marBottom w:val="0"/>
      <w:divBdr>
        <w:top w:val="none" w:sz="0" w:space="0" w:color="auto"/>
        <w:left w:val="none" w:sz="0" w:space="0" w:color="auto"/>
        <w:bottom w:val="none" w:sz="0" w:space="0" w:color="auto"/>
        <w:right w:val="none" w:sz="0" w:space="0" w:color="auto"/>
      </w:divBdr>
    </w:div>
    <w:div w:id="2006929945">
      <w:bodyDiv w:val="1"/>
      <w:marLeft w:val="0"/>
      <w:marRight w:val="0"/>
      <w:marTop w:val="0"/>
      <w:marBottom w:val="0"/>
      <w:divBdr>
        <w:top w:val="none" w:sz="0" w:space="0" w:color="auto"/>
        <w:left w:val="none" w:sz="0" w:space="0" w:color="auto"/>
        <w:bottom w:val="none" w:sz="0" w:space="0" w:color="auto"/>
        <w:right w:val="none" w:sz="0" w:space="0" w:color="auto"/>
      </w:divBdr>
      <w:divsChild>
        <w:div w:id="2053770037">
          <w:marLeft w:val="0"/>
          <w:marRight w:val="0"/>
          <w:marTop w:val="0"/>
          <w:marBottom w:val="0"/>
          <w:divBdr>
            <w:top w:val="none" w:sz="0" w:space="0" w:color="auto"/>
            <w:left w:val="none" w:sz="0" w:space="0" w:color="auto"/>
            <w:bottom w:val="none" w:sz="0" w:space="0" w:color="auto"/>
            <w:right w:val="none" w:sz="0" w:space="0" w:color="auto"/>
          </w:divBdr>
          <w:divsChild>
            <w:div w:id="356154083">
              <w:marLeft w:val="0"/>
              <w:marRight w:val="0"/>
              <w:marTop w:val="300"/>
              <w:marBottom w:val="0"/>
              <w:divBdr>
                <w:top w:val="none" w:sz="0" w:space="0" w:color="auto"/>
                <w:left w:val="none" w:sz="0" w:space="0" w:color="auto"/>
                <w:bottom w:val="none" w:sz="0" w:space="0" w:color="auto"/>
                <w:right w:val="none" w:sz="0" w:space="0" w:color="auto"/>
              </w:divBdr>
              <w:divsChild>
                <w:div w:id="1180125513">
                  <w:marLeft w:val="-150"/>
                  <w:marRight w:val="-150"/>
                  <w:marTop w:val="0"/>
                  <w:marBottom w:val="0"/>
                  <w:divBdr>
                    <w:top w:val="none" w:sz="0" w:space="0" w:color="auto"/>
                    <w:left w:val="none" w:sz="0" w:space="0" w:color="auto"/>
                    <w:bottom w:val="none" w:sz="0" w:space="0" w:color="auto"/>
                    <w:right w:val="none" w:sz="0" w:space="0" w:color="auto"/>
                  </w:divBdr>
                  <w:divsChild>
                    <w:div w:id="988751199">
                      <w:marLeft w:val="0"/>
                      <w:marRight w:val="0"/>
                      <w:marTop w:val="0"/>
                      <w:marBottom w:val="0"/>
                      <w:divBdr>
                        <w:top w:val="none" w:sz="0" w:space="0" w:color="auto"/>
                        <w:left w:val="none" w:sz="0" w:space="0" w:color="auto"/>
                        <w:bottom w:val="none" w:sz="0" w:space="0" w:color="auto"/>
                        <w:right w:val="none" w:sz="0" w:space="0" w:color="auto"/>
                      </w:divBdr>
                      <w:divsChild>
                        <w:div w:id="268777210">
                          <w:marLeft w:val="0"/>
                          <w:marRight w:val="0"/>
                          <w:marTop w:val="0"/>
                          <w:marBottom w:val="0"/>
                          <w:divBdr>
                            <w:top w:val="none" w:sz="0" w:space="0" w:color="auto"/>
                            <w:left w:val="none" w:sz="0" w:space="0" w:color="auto"/>
                            <w:bottom w:val="none" w:sz="0" w:space="0" w:color="auto"/>
                            <w:right w:val="none" w:sz="0" w:space="0" w:color="auto"/>
                          </w:divBdr>
                          <w:divsChild>
                            <w:div w:id="1619680226">
                              <w:marLeft w:val="0"/>
                              <w:marRight w:val="0"/>
                              <w:marTop w:val="300"/>
                              <w:marBottom w:val="0"/>
                              <w:divBdr>
                                <w:top w:val="none" w:sz="0" w:space="0" w:color="auto"/>
                                <w:left w:val="none" w:sz="0" w:space="0" w:color="auto"/>
                                <w:bottom w:val="none" w:sz="0" w:space="0" w:color="auto"/>
                                <w:right w:val="none" w:sz="0" w:space="0" w:color="auto"/>
                              </w:divBdr>
                              <w:divsChild>
                                <w:div w:id="505634558">
                                  <w:marLeft w:val="0"/>
                                  <w:marRight w:val="0"/>
                                  <w:marTop w:val="0"/>
                                  <w:marBottom w:val="0"/>
                                  <w:divBdr>
                                    <w:top w:val="none" w:sz="0" w:space="0" w:color="auto"/>
                                    <w:left w:val="none" w:sz="0" w:space="0" w:color="auto"/>
                                    <w:bottom w:val="none" w:sz="0" w:space="0" w:color="auto"/>
                                    <w:right w:val="none" w:sz="0" w:space="0" w:color="auto"/>
                                  </w:divBdr>
                                  <w:divsChild>
                                    <w:div w:id="20924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grandecouncil.org/event/200806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ograndecouncil.org/event/20080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Carrizales</dc:creator>
  <cp:keywords/>
  <dc:description/>
  <cp:lastModifiedBy>Nicholas Cardenas</cp:lastModifiedBy>
  <cp:revision>2</cp:revision>
  <dcterms:created xsi:type="dcterms:W3CDTF">2017-01-04T18:15:00Z</dcterms:created>
  <dcterms:modified xsi:type="dcterms:W3CDTF">2017-01-04T18:15:00Z</dcterms:modified>
</cp:coreProperties>
</file>