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0" w:type="dxa"/>
          <w:right w:w="0" w:type="dxa"/>
        </w:tblCellMar>
        <w:tblLook w:val="04A0" w:firstRow="1" w:lastRow="0" w:firstColumn="1" w:lastColumn="0" w:noHBand="0" w:noVBand="1"/>
      </w:tblPr>
      <w:tblGrid>
        <w:gridCol w:w="9360"/>
      </w:tblGrid>
      <w:tr w:rsidR="00216358" w14:paraId="6BF2F1F5" w14:textId="77777777" w:rsidTr="00216358">
        <w:trPr>
          <w:jc w:val="center"/>
        </w:trPr>
        <w:tc>
          <w:tcPr>
            <w:tcW w:w="5000" w:type="pct"/>
            <w:vAlign w:val="center"/>
            <w:hideMark/>
          </w:tcPr>
          <w:tbl>
            <w:tblPr>
              <w:tblW w:w="5000" w:type="pct"/>
              <w:tblCellMar>
                <w:left w:w="0" w:type="dxa"/>
                <w:right w:w="0" w:type="dxa"/>
              </w:tblCellMar>
              <w:tblLook w:val="04A0" w:firstRow="1" w:lastRow="0" w:firstColumn="1" w:lastColumn="0" w:noHBand="0" w:noVBand="1"/>
            </w:tblPr>
            <w:tblGrid>
              <w:gridCol w:w="9360"/>
            </w:tblGrid>
            <w:tr w:rsidR="00216358" w14:paraId="288264C4" w14:textId="77777777">
              <w:tc>
                <w:tcPr>
                  <w:tcW w:w="0" w:type="auto"/>
                  <w:vAlign w:val="center"/>
                  <w:hideMark/>
                </w:tcPr>
                <w:p w14:paraId="64F1BA3B" w14:textId="77777777" w:rsidR="00216358" w:rsidRDefault="00216358">
                  <w:pPr>
                    <w:rPr>
                      <w:rFonts w:eastAsia="Times New Roman"/>
                    </w:rPr>
                  </w:pPr>
                  <w:r>
                    <w:rPr>
                      <w:rStyle w:val="Strong"/>
                      <w:rFonts w:eastAsia="Times New Roman"/>
                    </w:rPr>
                    <w:t>                 Rio Grande Communication for COVID-19 Response</w:t>
                  </w:r>
                </w:p>
              </w:tc>
            </w:tr>
          </w:tbl>
          <w:p w14:paraId="2D608C4B" w14:textId="77777777" w:rsidR="00216358" w:rsidRDefault="00216358">
            <w:pPr>
              <w:rPr>
                <w:rFonts w:ascii="Times New Roman" w:eastAsia="Times New Roman" w:hAnsi="Times New Roman" w:cs="Times New Roman"/>
                <w:sz w:val="20"/>
                <w:szCs w:val="20"/>
              </w:rPr>
            </w:pPr>
          </w:p>
        </w:tc>
      </w:tr>
    </w:tbl>
    <w:p w14:paraId="6239469A" w14:textId="77777777" w:rsidR="00216358" w:rsidRDefault="00216358" w:rsidP="00216358">
      <w:pPr>
        <w:spacing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 </w:t>
      </w:r>
    </w:p>
    <w:p w14:paraId="4A5672DD" w14:textId="77777777" w:rsidR="00216358" w:rsidRDefault="00216358" w:rsidP="00216358">
      <w:pPr>
        <w:spacing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 xml:space="preserve">  </w:t>
      </w:r>
    </w:p>
    <w:tbl>
      <w:tblPr>
        <w:tblW w:w="5000" w:type="pct"/>
        <w:jc w:val="center"/>
        <w:tblCellMar>
          <w:left w:w="0" w:type="dxa"/>
          <w:right w:w="0" w:type="dxa"/>
        </w:tblCellMar>
        <w:tblLook w:val="04A0" w:firstRow="1" w:lastRow="0" w:firstColumn="1" w:lastColumn="0" w:noHBand="0" w:noVBand="1"/>
      </w:tblPr>
      <w:tblGrid>
        <w:gridCol w:w="9360"/>
      </w:tblGrid>
      <w:tr w:rsidR="00216358" w14:paraId="06DED004" w14:textId="77777777" w:rsidTr="00216358">
        <w:trPr>
          <w:jc w:val="center"/>
        </w:trPr>
        <w:tc>
          <w:tcPr>
            <w:tcW w:w="5000" w:type="pct"/>
            <w:vAlign w:val="center"/>
            <w:hideMark/>
          </w:tcPr>
          <w:tbl>
            <w:tblPr>
              <w:tblW w:w="5000" w:type="pct"/>
              <w:tblCellMar>
                <w:left w:w="0" w:type="dxa"/>
                <w:right w:w="0" w:type="dxa"/>
              </w:tblCellMar>
              <w:tblLook w:val="04A0" w:firstRow="1" w:lastRow="0" w:firstColumn="1" w:lastColumn="0" w:noHBand="0" w:noVBand="1"/>
            </w:tblPr>
            <w:tblGrid>
              <w:gridCol w:w="9360"/>
            </w:tblGrid>
            <w:tr w:rsidR="00216358" w14:paraId="5D3CF58D" w14:textId="77777777">
              <w:tc>
                <w:tcPr>
                  <w:tcW w:w="0" w:type="auto"/>
                  <w:vAlign w:val="center"/>
                  <w:hideMark/>
                </w:tcPr>
                <w:p w14:paraId="718157DB" w14:textId="77777777" w:rsidR="00216358" w:rsidRDefault="00216358">
                  <w:pPr>
                    <w:rPr>
                      <w:rFonts w:eastAsia="Times New Roman"/>
                    </w:rPr>
                  </w:pPr>
                  <w:r>
                    <w:rPr>
                      <w:rFonts w:eastAsia="Times New Roman"/>
                    </w:rPr>
                    <w:t>Dear Scouting Family of the Rio Grande Council,</w:t>
                  </w:r>
                  <w:r>
                    <w:rPr>
                      <w:rFonts w:eastAsia="Times New Roman"/>
                    </w:rPr>
                    <w:br/>
                    <w:t> </w:t>
                  </w:r>
                  <w:r>
                    <w:rPr>
                      <w:rFonts w:eastAsia="Times New Roman"/>
                    </w:rPr>
                    <w:br/>
                    <w:t xml:space="preserve">Following the </w:t>
                  </w:r>
                  <w:hyperlink r:id="rId5" w:tgtFrame="_blank" w:history="1">
                    <w:r>
                      <w:rPr>
                        <w:rStyle w:val="Hyperlink"/>
                        <w:rFonts w:eastAsia="Times New Roman"/>
                        <w:color w:val="007C89"/>
                      </w:rPr>
                      <w:t>guidance of the Center for Disease Control (CDC)</w:t>
                    </w:r>
                  </w:hyperlink>
                  <w:r>
                    <w:rPr>
                      <w:rFonts w:eastAsia="Times New Roman"/>
                    </w:rPr>
                    <w:t>, the leadership of the Rio Grande Council is working in ongoing coordination with local health officials with regards to the operations of Scouting programs and the recent outbreak of the COVID-19 virus.</w:t>
                  </w:r>
                  <w:r>
                    <w:rPr>
                      <w:rFonts w:eastAsia="Times New Roman"/>
                    </w:rPr>
                    <w:br/>
                  </w:r>
                  <w:r>
                    <w:rPr>
                      <w:rFonts w:eastAsia="Times New Roman"/>
                    </w:rPr>
                    <w:br/>
                  </w:r>
                  <w:r>
                    <w:rPr>
                      <w:rStyle w:val="Strong"/>
                      <w:rFonts w:eastAsia="Times New Roman"/>
                    </w:rPr>
                    <w:t>For Hidalgo County Residents,  latest COVID-19 updates please visit:</w:t>
                  </w:r>
                  <w:r>
                    <w:rPr>
                      <w:rFonts w:eastAsia="Times New Roman"/>
                    </w:rPr>
                    <w:br/>
                  </w:r>
                  <w:hyperlink r:id="rId6" w:history="1">
                    <w:r>
                      <w:rPr>
                        <w:rStyle w:val="Hyperlink"/>
                        <w:rFonts w:eastAsia="Times New Roman"/>
                        <w:color w:val="007C89"/>
                      </w:rPr>
                      <w:t>https://www.hidalgocounty.us/2630/Coronavirus-Updates</w:t>
                    </w:r>
                  </w:hyperlink>
                  <w:r>
                    <w:rPr>
                      <w:rFonts w:eastAsia="Times New Roman"/>
                    </w:rPr>
                    <w:br/>
                  </w:r>
                  <w:r>
                    <w:rPr>
                      <w:rFonts w:eastAsia="Times New Roman"/>
                    </w:rPr>
                    <w:br/>
                  </w:r>
                  <w:r>
                    <w:rPr>
                      <w:rStyle w:val="Strong"/>
                      <w:rFonts w:eastAsia="Times New Roman"/>
                    </w:rPr>
                    <w:t>For Willacy, Starr, and Zapata Counties, latest COVID-19 updates please visit:</w:t>
                  </w:r>
                  <w:r>
                    <w:rPr>
                      <w:rFonts w:eastAsia="Times New Roman"/>
                    </w:rPr>
                    <w:br/>
                  </w:r>
                  <w:hyperlink r:id="rId7" w:history="1">
                    <w:r>
                      <w:rPr>
                        <w:rStyle w:val="Hyperlink"/>
                        <w:rFonts w:eastAsia="Times New Roman"/>
                        <w:color w:val="007C89"/>
                      </w:rPr>
                      <w:t>https://dshs.texas.gov/coronavirus/</w:t>
                    </w:r>
                  </w:hyperlink>
                  <w:r>
                    <w:rPr>
                      <w:rFonts w:eastAsia="Times New Roman"/>
                    </w:rPr>
                    <w:br/>
                  </w:r>
                  <w:r>
                    <w:rPr>
                      <w:rFonts w:eastAsia="Times New Roman"/>
                    </w:rPr>
                    <w:br/>
                  </w:r>
                  <w:r>
                    <w:rPr>
                      <w:rStyle w:val="Strong"/>
                      <w:rFonts w:eastAsia="Times New Roman"/>
                    </w:rPr>
                    <w:t>For Cameron County Residents,  latest COVID-19 updates please visit:</w:t>
                  </w:r>
                  <w:r>
                    <w:rPr>
                      <w:rFonts w:eastAsia="Times New Roman"/>
                    </w:rPr>
                    <w:br/>
                  </w:r>
                  <w:hyperlink r:id="rId8" w:history="1">
                    <w:r>
                      <w:rPr>
                        <w:rStyle w:val="Hyperlink"/>
                        <w:rFonts w:eastAsia="Times New Roman"/>
                        <w:color w:val="007C89"/>
                      </w:rPr>
                      <w:t>http://www.cameroncounty.us/publichealth/</w:t>
                    </w:r>
                  </w:hyperlink>
                  <w:r>
                    <w:rPr>
                      <w:rFonts w:eastAsia="Times New Roman"/>
                    </w:rPr>
                    <w:br/>
                  </w:r>
                  <w:r>
                    <w:rPr>
                      <w:rFonts w:eastAsia="Times New Roman"/>
                    </w:rPr>
                    <w:br/>
                  </w:r>
                  <w:r>
                    <w:rPr>
                      <w:rFonts w:eastAsia="Times New Roman"/>
                    </w:rPr>
                    <w:br/>
                    <w:t>Our top priority in Scouting is the safety of our youth members, families, and volunteers. First and foremost, the decision to participate in Scouting is voluntary, and each family should make a personal decision for what level of participation, if any, it will have in Scouting meetings and activities during this outbreak.</w:t>
                  </w:r>
                  <w:r>
                    <w:rPr>
                      <w:rFonts w:eastAsia="Times New Roman"/>
                    </w:rPr>
                    <w:br/>
                    <w:t> </w:t>
                  </w:r>
                  <w:r>
                    <w:rPr>
                      <w:rFonts w:eastAsia="Times New Roman"/>
                    </w:rPr>
                    <w:br/>
                    <w:t>The Rio Grande Council would like to emphasize the following guidance from the CDC, which should be applied to all Scouting meetings and activities:</w:t>
                  </w:r>
                  <w:r>
                    <w:rPr>
                      <w:rFonts w:eastAsia="Times New Roman"/>
                    </w:rPr>
                    <w:br/>
                    <w:t> </w:t>
                  </w:r>
                  <w:r>
                    <w:rPr>
                      <w:rFonts w:eastAsia="Times New Roman"/>
                    </w:rPr>
                    <w:br/>
                    <w:t>Clean your hands often</w:t>
                  </w:r>
                  <w:r>
                    <w:rPr>
                      <w:rFonts w:eastAsia="Times New Roman"/>
                    </w:rPr>
                    <w:br/>
                    <w:t xml:space="preserve">  </w:t>
                  </w:r>
                </w:p>
                <w:p w14:paraId="0A146905" w14:textId="77777777" w:rsidR="00216358" w:rsidRDefault="00216358">
                  <w:pPr>
                    <w:numPr>
                      <w:ilvl w:val="0"/>
                      <w:numId w:val="1"/>
                    </w:numPr>
                    <w:spacing w:before="100" w:beforeAutospacing="1" w:after="100" w:afterAutospacing="1"/>
                    <w:rPr>
                      <w:rFonts w:eastAsia="Times New Roman"/>
                    </w:rPr>
                  </w:pPr>
                  <w:r>
                    <w:rPr>
                      <w:rStyle w:val="Strong"/>
                      <w:rFonts w:eastAsia="Times New Roman"/>
                    </w:rPr>
                    <w:t>Wash your hands</w:t>
                  </w:r>
                  <w:r>
                    <w:rPr>
                      <w:rFonts w:eastAsia="Times New Roman"/>
                    </w:rPr>
                    <w:t xml:space="preserve"> often with soap and water for at least 20 seconds especially after you have been in a public place, or after blowing your nose, coughing, or sneezing.</w:t>
                  </w:r>
                </w:p>
                <w:p w14:paraId="4C0D8D0D" w14:textId="77777777" w:rsidR="00216358" w:rsidRDefault="00216358">
                  <w:pPr>
                    <w:numPr>
                      <w:ilvl w:val="0"/>
                      <w:numId w:val="1"/>
                    </w:numPr>
                    <w:spacing w:before="100" w:beforeAutospacing="1" w:after="100" w:afterAutospacing="1"/>
                    <w:rPr>
                      <w:rFonts w:eastAsia="Times New Roman"/>
                    </w:rPr>
                  </w:pPr>
                  <w:r>
                    <w:rPr>
                      <w:rFonts w:eastAsia="Times New Roman"/>
                    </w:rPr>
                    <w:t xml:space="preserve">If soap and water are not readily available, </w:t>
                  </w:r>
                  <w:r>
                    <w:rPr>
                      <w:rStyle w:val="Strong"/>
                      <w:rFonts w:eastAsia="Times New Roman"/>
                    </w:rPr>
                    <w:t>use a hand sanitizer that contains at least 60% alcohol</w:t>
                  </w:r>
                  <w:r>
                    <w:rPr>
                      <w:rFonts w:eastAsia="Times New Roman"/>
                    </w:rPr>
                    <w:t>. Cover all surfaces of your hands and rub them together until they feel dry.</w:t>
                  </w:r>
                </w:p>
                <w:p w14:paraId="3EE91A51" w14:textId="77777777" w:rsidR="00216358" w:rsidRDefault="00216358">
                  <w:pPr>
                    <w:numPr>
                      <w:ilvl w:val="0"/>
                      <w:numId w:val="1"/>
                    </w:numPr>
                    <w:spacing w:before="100" w:beforeAutospacing="1" w:after="100" w:afterAutospacing="1"/>
                    <w:rPr>
                      <w:rFonts w:eastAsia="Times New Roman"/>
                    </w:rPr>
                  </w:pPr>
                  <w:r>
                    <w:rPr>
                      <w:rStyle w:val="Strong"/>
                      <w:rFonts w:eastAsia="Times New Roman"/>
                    </w:rPr>
                    <w:t>Avoid touching your eyes, nose, and mouth</w:t>
                  </w:r>
                  <w:r>
                    <w:rPr>
                      <w:rFonts w:eastAsia="Times New Roman"/>
                    </w:rPr>
                    <w:t xml:space="preserve"> with unwashed hands.</w:t>
                  </w:r>
                </w:p>
                <w:p w14:paraId="0FA3732A" w14:textId="77777777" w:rsidR="00216358" w:rsidRDefault="00216358">
                  <w:pPr>
                    <w:rPr>
                      <w:rFonts w:eastAsia="Times New Roman"/>
                    </w:rPr>
                  </w:pPr>
                  <w:r>
                    <w:rPr>
                      <w:rFonts w:eastAsia="Times New Roman"/>
                    </w:rPr>
                    <w:t> </w:t>
                  </w:r>
                  <w:r>
                    <w:rPr>
                      <w:rFonts w:eastAsia="Times New Roman"/>
                    </w:rPr>
                    <w:br/>
                    <w:t>Avoid close contact</w:t>
                  </w:r>
                  <w:r>
                    <w:rPr>
                      <w:rFonts w:eastAsia="Times New Roman"/>
                    </w:rPr>
                    <w:br/>
                    <w:t xml:space="preserve">  </w:t>
                  </w:r>
                </w:p>
                <w:p w14:paraId="0C85CEA7" w14:textId="77777777" w:rsidR="00216358" w:rsidRDefault="00216358">
                  <w:pPr>
                    <w:numPr>
                      <w:ilvl w:val="0"/>
                      <w:numId w:val="2"/>
                    </w:numPr>
                    <w:spacing w:before="100" w:beforeAutospacing="1" w:after="100" w:afterAutospacing="1"/>
                    <w:rPr>
                      <w:rFonts w:eastAsia="Times New Roman"/>
                    </w:rPr>
                  </w:pPr>
                  <w:r>
                    <w:rPr>
                      <w:rStyle w:val="Strong"/>
                      <w:rFonts w:eastAsia="Times New Roman"/>
                    </w:rPr>
                    <w:t>Avoid close contact</w:t>
                  </w:r>
                  <w:r>
                    <w:rPr>
                      <w:rFonts w:eastAsia="Times New Roman"/>
                    </w:rPr>
                    <w:t xml:space="preserve"> with people who are sick</w:t>
                  </w:r>
                </w:p>
                <w:p w14:paraId="04559F95" w14:textId="77777777" w:rsidR="00216358" w:rsidRDefault="00216358">
                  <w:pPr>
                    <w:numPr>
                      <w:ilvl w:val="0"/>
                      <w:numId w:val="2"/>
                    </w:numPr>
                    <w:spacing w:before="100" w:beforeAutospacing="1" w:after="100" w:afterAutospacing="1"/>
                    <w:rPr>
                      <w:rFonts w:eastAsia="Times New Roman"/>
                    </w:rPr>
                  </w:pPr>
                  <w:r>
                    <w:rPr>
                      <w:rFonts w:eastAsia="Times New Roman"/>
                    </w:rPr>
                    <w:t xml:space="preserve">Put </w:t>
                  </w:r>
                  <w:r>
                    <w:rPr>
                      <w:rStyle w:val="Strong"/>
                      <w:rFonts w:eastAsia="Times New Roman"/>
                    </w:rPr>
                    <w:t>distance between yourself and other people</w:t>
                  </w:r>
                  <w:r>
                    <w:rPr>
                      <w:rFonts w:eastAsia="Times New Roman"/>
                    </w:rPr>
                    <w:t xml:space="preserve"> if COVID-19 is spreading in your community. This is especially important for </w:t>
                  </w:r>
                  <w:hyperlink r:id="rId9" w:tgtFrame="_blank" w:history="1">
                    <w:r>
                      <w:rPr>
                        <w:rStyle w:val="Hyperlink"/>
                        <w:rFonts w:eastAsia="Times New Roman"/>
                        <w:color w:val="007C89"/>
                      </w:rPr>
                      <w:t>people who are at higher risk of getting very sick</w:t>
                    </w:r>
                  </w:hyperlink>
                  <w:r>
                    <w:rPr>
                      <w:rFonts w:eastAsia="Times New Roman"/>
                    </w:rPr>
                    <w:t>.</w:t>
                  </w:r>
                </w:p>
                <w:p w14:paraId="467F5C9F" w14:textId="77777777" w:rsidR="00216358" w:rsidRDefault="00216358">
                  <w:pPr>
                    <w:rPr>
                      <w:rFonts w:eastAsia="Times New Roman"/>
                    </w:rPr>
                  </w:pPr>
                  <w:r>
                    <w:rPr>
                      <w:rFonts w:eastAsia="Times New Roman"/>
                    </w:rPr>
                    <w:t> </w:t>
                  </w:r>
                </w:p>
                <w:p w14:paraId="63D7D278" w14:textId="7E27589C" w:rsidR="00216358" w:rsidRDefault="00216358">
                  <w:pPr>
                    <w:rPr>
                      <w:rFonts w:eastAsia="Times New Roman"/>
                    </w:rPr>
                  </w:pPr>
                  <w:bookmarkStart w:id="0" w:name="_GoBack"/>
                  <w:bookmarkEnd w:id="0"/>
                  <w:r>
                    <w:rPr>
                      <w:rFonts w:eastAsia="Times New Roman"/>
                    </w:rPr>
                    <w:lastRenderedPageBreak/>
                    <w:t>Stay home if you’re sick</w:t>
                  </w:r>
                  <w:r>
                    <w:rPr>
                      <w:rFonts w:eastAsia="Times New Roman"/>
                    </w:rPr>
                    <w:br/>
                    <w:t xml:space="preserve">  </w:t>
                  </w:r>
                </w:p>
                <w:p w14:paraId="69B24066" w14:textId="77777777" w:rsidR="00216358" w:rsidRDefault="00216358">
                  <w:pPr>
                    <w:numPr>
                      <w:ilvl w:val="0"/>
                      <w:numId w:val="3"/>
                    </w:numPr>
                    <w:spacing w:before="100" w:beforeAutospacing="1" w:after="100" w:afterAutospacing="1"/>
                    <w:rPr>
                      <w:rFonts w:eastAsia="Times New Roman"/>
                    </w:rPr>
                  </w:pPr>
                  <w:r>
                    <w:rPr>
                      <w:rStyle w:val="Strong"/>
                      <w:rFonts w:eastAsia="Times New Roman"/>
                    </w:rPr>
                    <w:t xml:space="preserve">Stay home </w:t>
                  </w:r>
                  <w:r>
                    <w:rPr>
                      <w:rFonts w:eastAsia="Times New Roman"/>
                    </w:rPr>
                    <w:t xml:space="preserve">if you are sick, except to get medical care. Learn </w:t>
                  </w:r>
                  <w:hyperlink r:id="rId10" w:tgtFrame="_blank" w:history="1">
                    <w:r>
                      <w:rPr>
                        <w:rStyle w:val="Hyperlink"/>
                        <w:rFonts w:eastAsia="Times New Roman"/>
                        <w:color w:val="007C89"/>
                      </w:rPr>
                      <w:t>what to do if you are sick</w:t>
                    </w:r>
                  </w:hyperlink>
                  <w:r>
                    <w:rPr>
                      <w:rFonts w:eastAsia="Times New Roman"/>
                    </w:rPr>
                    <w:t>.</w:t>
                  </w:r>
                </w:p>
                <w:p w14:paraId="765D7E17" w14:textId="77777777" w:rsidR="00216358" w:rsidRDefault="00216358">
                  <w:pPr>
                    <w:rPr>
                      <w:rFonts w:eastAsia="Times New Roman"/>
                    </w:rPr>
                  </w:pPr>
                  <w:r>
                    <w:rPr>
                      <w:rFonts w:eastAsia="Times New Roman"/>
                    </w:rPr>
                    <w:t> </w:t>
                  </w:r>
                  <w:r>
                    <w:rPr>
                      <w:rFonts w:eastAsia="Times New Roman"/>
                    </w:rPr>
                    <w:br/>
                    <w:t>Cover coughs and sneezes</w:t>
                  </w:r>
                  <w:r>
                    <w:rPr>
                      <w:rFonts w:eastAsia="Times New Roman"/>
                    </w:rPr>
                    <w:br/>
                    <w:t xml:space="preserve">  </w:t>
                  </w:r>
                </w:p>
                <w:p w14:paraId="7BBB2DEA" w14:textId="77777777" w:rsidR="00216358" w:rsidRDefault="00216358">
                  <w:pPr>
                    <w:numPr>
                      <w:ilvl w:val="0"/>
                      <w:numId w:val="4"/>
                    </w:numPr>
                    <w:spacing w:before="100" w:beforeAutospacing="1" w:after="100" w:afterAutospacing="1"/>
                    <w:rPr>
                      <w:rFonts w:eastAsia="Times New Roman"/>
                    </w:rPr>
                  </w:pPr>
                  <w:r>
                    <w:rPr>
                      <w:rStyle w:val="Strong"/>
                      <w:rFonts w:eastAsia="Times New Roman"/>
                    </w:rPr>
                    <w:t>Cover your mouth and nose</w:t>
                  </w:r>
                  <w:r>
                    <w:rPr>
                      <w:rFonts w:eastAsia="Times New Roman"/>
                    </w:rPr>
                    <w:t xml:space="preserve"> with a tissue when you cough or sneeze or use the inside of your elbow.</w:t>
                  </w:r>
                </w:p>
                <w:p w14:paraId="56DD6A0F" w14:textId="77777777" w:rsidR="00216358" w:rsidRDefault="00216358">
                  <w:pPr>
                    <w:numPr>
                      <w:ilvl w:val="0"/>
                      <w:numId w:val="4"/>
                    </w:numPr>
                    <w:spacing w:before="100" w:beforeAutospacing="1" w:after="100" w:afterAutospacing="1"/>
                    <w:rPr>
                      <w:rFonts w:eastAsia="Times New Roman"/>
                    </w:rPr>
                  </w:pPr>
                  <w:r>
                    <w:rPr>
                      <w:rStyle w:val="Strong"/>
                      <w:rFonts w:eastAsia="Times New Roman"/>
                    </w:rPr>
                    <w:t>Throw used tissues</w:t>
                  </w:r>
                  <w:r>
                    <w:rPr>
                      <w:rFonts w:eastAsia="Times New Roman"/>
                    </w:rPr>
                    <w:t xml:space="preserve"> in the trash.</w:t>
                  </w:r>
                </w:p>
                <w:p w14:paraId="073AABA0" w14:textId="77777777" w:rsidR="00216358" w:rsidRDefault="00216358">
                  <w:pPr>
                    <w:numPr>
                      <w:ilvl w:val="0"/>
                      <w:numId w:val="4"/>
                    </w:numPr>
                    <w:spacing w:before="100" w:beforeAutospacing="1" w:after="100" w:afterAutospacing="1"/>
                    <w:rPr>
                      <w:rFonts w:eastAsia="Times New Roman"/>
                    </w:rPr>
                  </w:pPr>
                  <w:r>
                    <w:rPr>
                      <w:rFonts w:eastAsia="Times New Roman"/>
                    </w:rPr>
                    <w:t xml:space="preserve">Immediately </w:t>
                  </w:r>
                  <w:r>
                    <w:rPr>
                      <w:rStyle w:val="Strong"/>
                      <w:rFonts w:eastAsia="Times New Roman"/>
                    </w:rPr>
                    <w:t>wash your hands</w:t>
                  </w:r>
                  <w:r>
                    <w:rPr>
                      <w:rFonts w:eastAsia="Times New Roman"/>
                    </w:rPr>
                    <w:t xml:space="preserve"> with soap and water for at least 20 seconds. If soap and water are not readily available, clean your hands with a hand sanitizer that contains at least 60% alcohol.</w:t>
                  </w:r>
                </w:p>
                <w:p w14:paraId="70D6DB5C" w14:textId="77777777" w:rsidR="00216358" w:rsidRDefault="00216358">
                  <w:pPr>
                    <w:rPr>
                      <w:rFonts w:eastAsia="Times New Roman"/>
                    </w:rPr>
                  </w:pPr>
                  <w:r>
                    <w:rPr>
                      <w:rFonts w:eastAsia="Times New Roman"/>
                    </w:rPr>
                    <w:t> </w:t>
                  </w:r>
                  <w:r>
                    <w:rPr>
                      <w:rFonts w:eastAsia="Times New Roman"/>
                    </w:rPr>
                    <w:br/>
                    <w:t>Clean and disinfect</w:t>
                  </w:r>
                  <w:r>
                    <w:rPr>
                      <w:rFonts w:eastAsia="Times New Roman"/>
                    </w:rPr>
                    <w:br/>
                    <w:t xml:space="preserve">  </w:t>
                  </w:r>
                </w:p>
                <w:p w14:paraId="7DAA4823" w14:textId="77777777" w:rsidR="00216358" w:rsidRDefault="00216358">
                  <w:pPr>
                    <w:numPr>
                      <w:ilvl w:val="0"/>
                      <w:numId w:val="5"/>
                    </w:numPr>
                    <w:spacing w:before="100" w:beforeAutospacing="1" w:after="100" w:afterAutospacing="1"/>
                    <w:rPr>
                      <w:rFonts w:eastAsia="Times New Roman"/>
                    </w:rPr>
                  </w:pPr>
                  <w:r>
                    <w:rPr>
                      <w:rStyle w:val="Strong"/>
                      <w:rFonts w:eastAsia="Times New Roman"/>
                    </w:rPr>
                    <w:t xml:space="preserve">Clean AND disinfect </w:t>
                  </w:r>
                  <w:hyperlink r:id="rId11" w:tgtFrame="_blank" w:history="1">
                    <w:r>
                      <w:rPr>
                        <w:rStyle w:val="Strong"/>
                        <w:rFonts w:eastAsia="Times New Roman"/>
                        <w:color w:val="007C89"/>
                        <w:u w:val="single"/>
                      </w:rPr>
                      <w:t>frequently touched surfaces</w:t>
                    </w:r>
                  </w:hyperlink>
                  <w:r>
                    <w:rPr>
                      <w:rStyle w:val="Strong"/>
                      <w:rFonts w:eastAsia="Times New Roman"/>
                    </w:rPr>
                    <w:t xml:space="preserve"> daily.</w:t>
                  </w:r>
                  <w:r>
                    <w:rPr>
                      <w:rFonts w:eastAsia="Times New Roman"/>
                    </w:rPr>
                    <w:t xml:space="preserve"> This includes tables, doorknobs, light switches, countertops, handles, desks, phones, keyboards, toilets, faucets, and sinks.</w:t>
                  </w:r>
                </w:p>
                <w:p w14:paraId="089E6054" w14:textId="77777777" w:rsidR="00216358" w:rsidRDefault="00216358">
                  <w:pPr>
                    <w:numPr>
                      <w:ilvl w:val="0"/>
                      <w:numId w:val="5"/>
                    </w:numPr>
                    <w:spacing w:before="100" w:beforeAutospacing="1" w:after="100" w:afterAutospacing="1"/>
                    <w:rPr>
                      <w:rFonts w:eastAsia="Times New Roman"/>
                    </w:rPr>
                  </w:pPr>
                  <w:r>
                    <w:rPr>
                      <w:rStyle w:val="Strong"/>
                      <w:rFonts w:eastAsia="Times New Roman"/>
                    </w:rPr>
                    <w:t xml:space="preserve">If surfaces are dirty, clean them: </w:t>
                  </w:r>
                  <w:r>
                    <w:rPr>
                      <w:rFonts w:eastAsia="Times New Roman"/>
                    </w:rPr>
                    <w:t>Use detergent or soap and water prior to disinfection.</w:t>
                  </w:r>
                </w:p>
                <w:p w14:paraId="3EE22280" w14:textId="77777777" w:rsidR="00216358" w:rsidRDefault="00216358">
                  <w:pPr>
                    <w:rPr>
                      <w:rFonts w:eastAsia="Times New Roman"/>
                    </w:rPr>
                  </w:pPr>
                  <w:r>
                    <w:rPr>
                      <w:rFonts w:eastAsia="Times New Roman"/>
                    </w:rPr>
                    <w:t> </w:t>
                  </w:r>
                  <w:r>
                    <w:rPr>
                      <w:rFonts w:eastAsia="Times New Roman"/>
                    </w:rPr>
                    <w:br/>
                    <w:t>Travelers Returning from Abroad</w:t>
                  </w:r>
                  <w:r>
                    <w:rPr>
                      <w:rFonts w:eastAsia="Times New Roman"/>
                    </w:rPr>
                    <w:br/>
                    <w:t xml:space="preserve">  </w:t>
                  </w:r>
                </w:p>
                <w:p w14:paraId="045253E2" w14:textId="77777777" w:rsidR="00216358" w:rsidRDefault="00216358">
                  <w:pPr>
                    <w:numPr>
                      <w:ilvl w:val="0"/>
                      <w:numId w:val="6"/>
                    </w:numPr>
                    <w:spacing w:before="100" w:beforeAutospacing="1" w:after="100" w:afterAutospacing="1"/>
                    <w:rPr>
                      <w:rFonts w:eastAsia="Times New Roman"/>
                    </w:rPr>
                  </w:pPr>
                  <w:r>
                    <w:rPr>
                      <w:rFonts w:eastAsia="Times New Roman"/>
                    </w:rPr>
                    <w:t xml:space="preserve">Depending on your travel history, you should </w:t>
                  </w:r>
                  <w:r>
                    <w:rPr>
                      <w:rStyle w:val="Strong"/>
                      <w:rFonts w:eastAsia="Times New Roman"/>
                    </w:rPr>
                    <w:t>stay home for a period of 14 days</w:t>
                  </w:r>
                  <w:r>
                    <w:rPr>
                      <w:rFonts w:eastAsia="Times New Roman"/>
                    </w:rPr>
                    <w:t xml:space="preserve"> if you left an area with widespread or ongoing community spread (</w:t>
                  </w:r>
                  <w:hyperlink r:id="rId12" w:tgtFrame="_blank" w:history="1">
                    <w:r>
                      <w:rPr>
                        <w:rStyle w:val="Hyperlink"/>
                        <w:rFonts w:eastAsia="Times New Roman"/>
                        <w:color w:val="007C89"/>
                      </w:rPr>
                      <w:t>Level 3 Travel Health Notice</w:t>
                    </w:r>
                  </w:hyperlink>
                  <w:r>
                    <w:rPr>
                      <w:rFonts w:eastAsia="Times New Roman"/>
                    </w:rPr>
                    <w:t>).</w:t>
                  </w:r>
                </w:p>
                <w:p w14:paraId="6568AE3C" w14:textId="77777777" w:rsidR="00216358" w:rsidRDefault="00216358">
                  <w:pPr>
                    <w:rPr>
                      <w:rFonts w:eastAsia="Times New Roman"/>
                    </w:rPr>
                  </w:pPr>
                  <w:r>
                    <w:rPr>
                      <w:rFonts w:eastAsia="Times New Roman"/>
                    </w:rPr>
                    <w:t> </w:t>
                  </w:r>
                  <w:r>
                    <w:rPr>
                      <w:rFonts w:eastAsia="Times New Roman"/>
                    </w:rPr>
                    <w:br/>
                    <w:t xml:space="preserve">This situation is a dynamic and evolving situation and our council leadership will be monitoring the situation closely alongside local health officials and determine the most appropriate response to the conditions at hand. For determining participation in Scouting activities, in addition to following </w:t>
                  </w:r>
                  <w:proofErr w:type="gramStart"/>
                  <w:r>
                    <w:rPr>
                      <w:rFonts w:eastAsia="Times New Roman"/>
                    </w:rPr>
                    <w:t>all of</w:t>
                  </w:r>
                  <w:proofErr w:type="gramEnd"/>
                  <w:r>
                    <w:rPr>
                      <w:rFonts w:eastAsia="Times New Roman"/>
                    </w:rPr>
                    <w:t xml:space="preserve"> the above guidance from the CDC, the following actions should be taken.</w:t>
                  </w:r>
                  <w:r>
                    <w:rPr>
                      <w:rFonts w:eastAsia="Times New Roman"/>
                    </w:rPr>
                    <w:br/>
                    <w:t> </w:t>
                  </w:r>
                  <w:r>
                    <w:rPr>
                      <w:rFonts w:eastAsia="Times New Roman"/>
                    </w:rPr>
                    <w:br/>
                    <w:t>Unit / Den Meetings and Activities</w:t>
                  </w:r>
                  <w:r>
                    <w:rPr>
                      <w:rFonts w:eastAsia="Times New Roman"/>
                    </w:rPr>
                    <w:br/>
                    <w:t xml:space="preserve">  </w:t>
                  </w:r>
                </w:p>
                <w:p w14:paraId="7BF12948" w14:textId="77777777" w:rsidR="00216358" w:rsidRDefault="00216358">
                  <w:pPr>
                    <w:numPr>
                      <w:ilvl w:val="0"/>
                      <w:numId w:val="7"/>
                    </w:numPr>
                    <w:spacing w:before="100" w:beforeAutospacing="1" w:after="100" w:afterAutospacing="1"/>
                    <w:rPr>
                      <w:rFonts w:eastAsia="Times New Roman"/>
                    </w:rPr>
                  </w:pPr>
                  <w:r>
                    <w:rPr>
                      <w:rFonts w:eastAsia="Times New Roman"/>
                    </w:rPr>
                    <w:t xml:space="preserve">Unit leadership should first consult with your unit’s Chartered Organization. The organization may have policies or protocols that have been put in place in response to COVID-19. </w:t>
                  </w:r>
                  <w:r>
                    <w:rPr>
                      <w:rStyle w:val="Strong"/>
                      <w:rFonts w:eastAsia="Times New Roman"/>
                    </w:rPr>
                    <w:t>Remember that the Chartered Organization “owns” your Scouting unit and has ultimate authority in these decisions.</w:t>
                  </w:r>
                  <w:r>
                    <w:rPr>
                      <w:rFonts w:eastAsia="Times New Roman"/>
                    </w:rPr>
                    <w:t> </w:t>
                  </w:r>
                </w:p>
                <w:p w14:paraId="6DC9A82A" w14:textId="77777777" w:rsidR="00216358" w:rsidRDefault="00216358">
                  <w:pPr>
                    <w:numPr>
                      <w:ilvl w:val="0"/>
                      <w:numId w:val="7"/>
                    </w:numPr>
                    <w:spacing w:before="100" w:beforeAutospacing="1" w:after="100" w:afterAutospacing="1"/>
                    <w:rPr>
                      <w:rFonts w:eastAsia="Times New Roman"/>
                    </w:rPr>
                  </w:pPr>
                  <w:r>
                    <w:rPr>
                      <w:rFonts w:eastAsia="Times New Roman"/>
                    </w:rPr>
                    <w:t xml:space="preserve">If your unit’s meeting place is a different entity than your unit’s Chartered Organization, the unit leadership should consult with the meeting place as to any policies or protocols that they have </w:t>
                  </w:r>
                  <w:r>
                    <w:rPr>
                      <w:rFonts w:eastAsia="Times New Roman"/>
                    </w:rPr>
                    <w:lastRenderedPageBreak/>
                    <w:t xml:space="preserve">put in place in response to COVID-19. For many Cub Scout Packs, this will be a school campus. </w:t>
                  </w:r>
                  <w:r>
                    <w:rPr>
                      <w:rStyle w:val="Strong"/>
                      <w:rFonts w:eastAsia="Times New Roman"/>
                    </w:rPr>
                    <w:t>Arrangements for alternate meeting locations may be needed.</w:t>
                  </w:r>
                </w:p>
                <w:p w14:paraId="6C453A95" w14:textId="77777777" w:rsidR="00216358" w:rsidRDefault="00216358">
                  <w:pPr>
                    <w:numPr>
                      <w:ilvl w:val="0"/>
                      <w:numId w:val="7"/>
                    </w:numPr>
                    <w:spacing w:before="100" w:beforeAutospacing="1" w:after="100" w:afterAutospacing="1"/>
                    <w:rPr>
                      <w:rFonts w:eastAsia="Times New Roman"/>
                    </w:rPr>
                  </w:pPr>
                  <w:r>
                    <w:rPr>
                      <w:rFonts w:eastAsia="Times New Roman"/>
                    </w:rPr>
                    <w:t>For any outside activities, contact the facility’s management to determine if that facility has put any restrictions or policies in place in response to COVID-19.</w:t>
                  </w:r>
                </w:p>
                <w:p w14:paraId="36E5528D" w14:textId="77777777" w:rsidR="00216358" w:rsidRDefault="00216358">
                  <w:pPr>
                    <w:numPr>
                      <w:ilvl w:val="0"/>
                      <w:numId w:val="7"/>
                    </w:numPr>
                    <w:spacing w:before="100" w:beforeAutospacing="1" w:after="100" w:afterAutospacing="1"/>
                    <w:rPr>
                      <w:rFonts w:eastAsia="Times New Roman"/>
                    </w:rPr>
                  </w:pPr>
                  <w:r>
                    <w:rPr>
                      <w:rFonts w:eastAsia="Times New Roman"/>
                    </w:rPr>
                    <w:t xml:space="preserve">After consulting with the Chartered Organization, </w:t>
                  </w:r>
                  <w:r>
                    <w:rPr>
                      <w:rStyle w:val="Strong"/>
                      <w:rFonts w:eastAsia="Times New Roman"/>
                    </w:rPr>
                    <w:t>unit committees should determine the most appropriate path forward in delivering the Scouting program for its families</w:t>
                  </w:r>
                  <w:r>
                    <w:rPr>
                      <w:rFonts w:eastAsia="Times New Roman"/>
                    </w:rPr>
                    <w:t>. The unit leadership should respect any family’s decision not to participate during this outbreak and make plans to help Scouts that do not participate re-engage after it is complete.</w:t>
                  </w:r>
                </w:p>
                <w:p w14:paraId="169CBEC5" w14:textId="77777777" w:rsidR="00216358" w:rsidRDefault="00216358">
                  <w:pPr>
                    <w:rPr>
                      <w:rFonts w:eastAsia="Times New Roman"/>
                    </w:rPr>
                  </w:pPr>
                  <w:r>
                    <w:rPr>
                      <w:rFonts w:eastAsia="Times New Roman"/>
                    </w:rPr>
                    <w:t> </w:t>
                  </w:r>
                  <w:r>
                    <w:rPr>
                      <w:rFonts w:eastAsia="Times New Roman"/>
                    </w:rPr>
                    <w:br/>
                    <w:t>District Meetings and Activities</w:t>
                  </w:r>
                  <w:r>
                    <w:rPr>
                      <w:rFonts w:eastAsia="Times New Roman"/>
                    </w:rPr>
                    <w:br/>
                    <w:t xml:space="preserve">  </w:t>
                  </w:r>
                </w:p>
                <w:p w14:paraId="164F535A" w14:textId="77777777" w:rsidR="00216358" w:rsidRDefault="00216358">
                  <w:pPr>
                    <w:numPr>
                      <w:ilvl w:val="0"/>
                      <w:numId w:val="8"/>
                    </w:numPr>
                    <w:spacing w:before="100" w:beforeAutospacing="1" w:after="100" w:afterAutospacing="1"/>
                    <w:rPr>
                      <w:rFonts w:eastAsia="Times New Roman"/>
                    </w:rPr>
                  </w:pPr>
                  <w:r>
                    <w:rPr>
                      <w:rFonts w:eastAsia="Times New Roman"/>
                    </w:rPr>
                    <w:t xml:space="preserve">District leadership should consult with the facility manager of all district meeting locations and event locations to determine if those facilities have put in place any policies or protocols in response to COVID-19. </w:t>
                  </w:r>
                  <w:r>
                    <w:rPr>
                      <w:rStyle w:val="Strong"/>
                      <w:rFonts w:eastAsia="Times New Roman"/>
                    </w:rPr>
                    <w:t>Arrangement for alternate meeting and event locations may be needed.</w:t>
                  </w:r>
                </w:p>
                <w:p w14:paraId="7C3D579E" w14:textId="77777777" w:rsidR="00216358" w:rsidRDefault="00216358">
                  <w:pPr>
                    <w:numPr>
                      <w:ilvl w:val="0"/>
                      <w:numId w:val="8"/>
                    </w:numPr>
                    <w:spacing w:before="100" w:beforeAutospacing="1" w:after="100" w:afterAutospacing="1"/>
                    <w:rPr>
                      <w:rFonts w:eastAsia="Times New Roman"/>
                    </w:rPr>
                  </w:pPr>
                  <w:r>
                    <w:rPr>
                      <w:rStyle w:val="Strong"/>
                      <w:rFonts w:eastAsia="Times New Roman"/>
                    </w:rPr>
                    <w:t>No meeting or activity should be postponed or cancelled without the approval of the Rio Grande Council.</w:t>
                  </w:r>
                  <w:r>
                    <w:rPr>
                      <w:rFonts w:eastAsia="Times New Roman"/>
                    </w:rPr>
                    <w:t xml:space="preserve"> Any such request should come with the full recommendation of the District Key-3 and communicated through the Scout Executive.</w:t>
                  </w:r>
                </w:p>
                <w:p w14:paraId="585743E1" w14:textId="77777777" w:rsidR="00216358" w:rsidRDefault="00216358">
                  <w:pPr>
                    <w:rPr>
                      <w:rFonts w:eastAsia="Times New Roman"/>
                    </w:rPr>
                  </w:pPr>
                  <w:r>
                    <w:rPr>
                      <w:rFonts w:eastAsia="Times New Roman"/>
                    </w:rPr>
                    <w:t> </w:t>
                  </w:r>
                  <w:r>
                    <w:rPr>
                      <w:rFonts w:eastAsia="Times New Roman"/>
                    </w:rPr>
                    <w:br/>
                    <w:t> </w:t>
                  </w:r>
                  <w:r>
                    <w:rPr>
                      <w:rFonts w:eastAsia="Times New Roman"/>
                    </w:rPr>
                    <w:br/>
                    <w:t>Council Facilities</w:t>
                  </w:r>
                  <w:r>
                    <w:rPr>
                      <w:rFonts w:eastAsia="Times New Roman"/>
                    </w:rPr>
                    <w:br/>
                    <w:t xml:space="preserve">  </w:t>
                  </w:r>
                </w:p>
                <w:p w14:paraId="26D3F5C4" w14:textId="77777777" w:rsidR="00216358" w:rsidRDefault="00216358">
                  <w:pPr>
                    <w:numPr>
                      <w:ilvl w:val="0"/>
                      <w:numId w:val="9"/>
                    </w:numPr>
                    <w:spacing w:before="100" w:beforeAutospacing="1" w:after="100" w:afterAutospacing="1"/>
                    <w:rPr>
                      <w:rFonts w:eastAsia="Times New Roman"/>
                    </w:rPr>
                  </w:pPr>
                  <w:r>
                    <w:rPr>
                      <w:rFonts w:eastAsia="Times New Roman"/>
                    </w:rPr>
                    <w:t>At this time, all facilities owned by the Rio Grande Council are</w:t>
                  </w:r>
                  <w:r>
                    <w:rPr>
                      <w:rStyle w:val="Strong"/>
                      <w:rFonts w:eastAsia="Times New Roman"/>
                    </w:rPr>
                    <w:t xml:space="preserve"> open for full operations</w:t>
                  </w:r>
                  <w:r>
                    <w:rPr>
                      <w:rFonts w:eastAsia="Times New Roman"/>
                    </w:rPr>
                    <w:t>. This includes the Scout Service Center, Camp Perry, and Laguna Station</w:t>
                  </w:r>
                </w:p>
                <w:p w14:paraId="2C8830AD" w14:textId="77777777" w:rsidR="00216358" w:rsidRDefault="00216358">
                  <w:pPr>
                    <w:numPr>
                      <w:ilvl w:val="0"/>
                      <w:numId w:val="9"/>
                    </w:numPr>
                    <w:spacing w:before="100" w:beforeAutospacing="1" w:after="100" w:afterAutospacing="1"/>
                    <w:rPr>
                      <w:rFonts w:eastAsia="Times New Roman"/>
                    </w:rPr>
                  </w:pPr>
                  <w:r>
                    <w:rPr>
                      <w:rFonts w:eastAsia="Times New Roman"/>
                    </w:rPr>
                    <w:t>Our facilities have handwashing stations, soap, and cleaning supplies to comply with the guidance provided by the CDC.</w:t>
                  </w:r>
                </w:p>
                <w:p w14:paraId="7FC039D5" w14:textId="77777777" w:rsidR="00216358" w:rsidRDefault="00216358">
                  <w:pPr>
                    <w:rPr>
                      <w:rFonts w:eastAsia="Times New Roman"/>
                    </w:rPr>
                  </w:pPr>
                  <w:r>
                    <w:rPr>
                      <w:rFonts w:eastAsia="Times New Roman"/>
                    </w:rPr>
                    <w:t> </w:t>
                  </w:r>
                  <w:r>
                    <w:rPr>
                      <w:rFonts w:eastAsia="Times New Roman"/>
                    </w:rPr>
                    <w:br/>
                    <w:t>Council Events</w:t>
                  </w:r>
                  <w:r>
                    <w:rPr>
                      <w:rFonts w:eastAsia="Times New Roman"/>
                    </w:rPr>
                    <w:br/>
                    <w:t xml:space="preserve">  </w:t>
                  </w:r>
                </w:p>
                <w:p w14:paraId="0C778A2E" w14:textId="77777777" w:rsidR="00216358" w:rsidRDefault="00216358">
                  <w:pPr>
                    <w:numPr>
                      <w:ilvl w:val="0"/>
                      <w:numId w:val="10"/>
                    </w:numPr>
                    <w:spacing w:before="100" w:beforeAutospacing="1" w:after="100" w:afterAutospacing="1"/>
                    <w:rPr>
                      <w:rFonts w:eastAsia="Times New Roman"/>
                    </w:rPr>
                  </w:pPr>
                  <w:r>
                    <w:rPr>
                      <w:rFonts w:eastAsia="Times New Roman"/>
                    </w:rPr>
                    <w:t>All scheduled council events are being examined on a case-by-case basis by the Rio Grande Council.</w:t>
                  </w:r>
                </w:p>
                <w:p w14:paraId="60FCCC78" w14:textId="77777777" w:rsidR="00216358" w:rsidRDefault="00216358">
                  <w:pPr>
                    <w:rPr>
                      <w:rFonts w:eastAsia="Times New Roman"/>
                    </w:rPr>
                  </w:pPr>
                  <w:r>
                    <w:rPr>
                      <w:rFonts w:eastAsia="Times New Roman"/>
                    </w:rPr>
                    <w:t> </w:t>
                  </w:r>
                  <w:r>
                    <w:rPr>
                      <w:rFonts w:eastAsia="Times New Roman"/>
                    </w:rPr>
                    <w:br/>
                    <w:t>As Scouts and Scouters, it is our duty to be prepared. We also must not panic while making the best decisions possible for our Scouting programs and its members. Our council leadership is committed to being diligent with regular communications as this situation evolves. </w:t>
                  </w:r>
                  <w:r>
                    <w:rPr>
                      <w:rStyle w:val="Strong"/>
                      <w:rFonts w:eastAsia="Times New Roman"/>
                    </w:rPr>
                    <w:t xml:space="preserve">As this is a constantly evolving situation, please regularly monitor our standard means of communication (Facebook, Email, and Council Website) for updates. </w:t>
                  </w:r>
                  <w:r>
                    <w:rPr>
                      <w:rFonts w:eastAsia="Times New Roman"/>
                    </w:rPr>
                    <w:t>If you have any further questions or concerns, please contact our Scout Service Center at 956-423-0250 </w:t>
                  </w:r>
                  <w:r>
                    <w:rPr>
                      <w:rFonts w:eastAsia="Times New Roman"/>
                    </w:rPr>
                    <w:br/>
                    <w:t> </w:t>
                  </w:r>
                  <w:r>
                    <w:rPr>
                      <w:rFonts w:eastAsia="Times New Roman"/>
                    </w:rPr>
                    <w:br/>
                    <w:t>Thank you for all you do for Scouting.</w:t>
                  </w:r>
                  <w:r>
                    <w:rPr>
                      <w:rFonts w:eastAsia="Times New Roman"/>
                    </w:rPr>
                    <w:br/>
                  </w:r>
                  <w:r>
                    <w:rPr>
                      <w:rFonts w:eastAsia="Times New Roman"/>
                    </w:rPr>
                    <w:lastRenderedPageBreak/>
                    <w:t> </w:t>
                  </w:r>
                  <w:r>
                    <w:rPr>
                      <w:rFonts w:eastAsia="Times New Roman"/>
                    </w:rPr>
                    <w:br/>
                  </w:r>
                  <w:proofErr w:type="spellStart"/>
                  <w:r>
                    <w:rPr>
                      <w:rFonts w:eastAsia="Times New Roman"/>
                    </w:rPr>
                    <w:t>Paty</w:t>
                  </w:r>
                  <w:proofErr w:type="spellEnd"/>
                  <w:r>
                    <w:rPr>
                      <w:rFonts w:eastAsia="Times New Roman"/>
                    </w:rPr>
                    <w:t xml:space="preserve"> Garcia</w:t>
                  </w:r>
                  <w:r>
                    <w:rPr>
                      <w:rFonts w:eastAsia="Times New Roman"/>
                    </w:rPr>
                    <w:br/>
                    <w:t>Council Commissioner</w:t>
                  </w:r>
                  <w:r>
                    <w:rPr>
                      <w:rFonts w:eastAsia="Times New Roman"/>
                    </w:rPr>
                    <w:br/>
                    <w:t> </w:t>
                  </w:r>
                  <w:r>
                    <w:rPr>
                      <w:rFonts w:eastAsia="Times New Roman"/>
                    </w:rPr>
                    <w:br/>
                    <w:t>Manny Guerra III</w:t>
                  </w:r>
                  <w:r>
                    <w:rPr>
                      <w:rFonts w:eastAsia="Times New Roman"/>
                    </w:rPr>
                    <w:br/>
                    <w:t>Chair of the Board</w:t>
                  </w:r>
                  <w:r>
                    <w:rPr>
                      <w:rFonts w:eastAsia="Times New Roman"/>
                    </w:rPr>
                    <w:br/>
                    <w:t> </w:t>
                  </w:r>
                  <w:r>
                    <w:rPr>
                      <w:rFonts w:eastAsia="Times New Roman"/>
                    </w:rPr>
                    <w:br/>
                    <w:t>Rudy Gonzalez</w:t>
                  </w:r>
                  <w:r>
                    <w:rPr>
                      <w:rFonts w:eastAsia="Times New Roman"/>
                    </w:rPr>
                    <w:br/>
                    <w:t>Scout Executive / CEO</w:t>
                  </w:r>
                </w:p>
              </w:tc>
            </w:tr>
          </w:tbl>
          <w:p w14:paraId="06A519E3" w14:textId="77777777" w:rsidR="00216358" w:rsidRDefault="00216358">
            <w:pPr>
              <w:rPr>
                <w:rFonts w:ascii="Times New Roman" w:eastAsia="Times New Roman" w:hAnsi="Times New Roman" w:cs="Times New Roman"/>
                <w:sz w:val="20"/>
                <w:szCs w:val="20"/>
              </w:rPr>
            </w:pPr>
          </w:p>
        </w:tc>
      </w:tr>
    </w:tbl>
    <w:p w14:paraId="1D3C1FE6" w14:textId="77777777" w:rsidR="00216358" w:rsidRDefault="00216358"/>
    <w:sectPr w:rsidR="00216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5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0B39"/>
    <w:multiLevelType w:val="multilevel"/>
    <w:tmpl w:val="9A2E5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849F2"/>
    <w:multiLevelType w:val="multilevel"/>
    <w:tmpl w:val="0B4A9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85A71"/>
    <w:multiLevelType w:val="multilevel"/>
    <w:tmpl w:val="BD8C5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7349F"/>
    <w:multiLevelType w:val="multilevel"/>
    <w:tmpl w:val="D00E6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A6040"/>
    <w:multiLevelType w:val="multilevel"/>
    <w:tmpl w:val="663C8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73F33"/>
    <w:multiLevelType w:val="multilevel"/>
    <w:tmpl w:val="91304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C191F"/>
    <w:multiLevelType w:val="multilevel"/>
    <w:tmpl w:val="FCFC0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01BBA"/>
    <w:multiLevelType w:val="multilevel"/>
    <w:tmpl w:val="DD246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F6FED"/>
    <w:multiLevelType w:val="multilevel"/>
    <w:tmpl w:val="300E0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8976A2"/>
    <w:multiLevelType w:val="multilevel"/>
    <w:tmpl w:val="061CE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58"/>
    <w:rsid w:val="00216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A1D0"/>
  <w15:chartTrackingRefBased/>
  <w15:docId w15:val="{F34E9306-2D15-4582-A575-B9D32DF1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635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6358"/>
    <w:pPr>
      <w:spacing w:before="100" w:beforeAutospacing="1" w:after="100" w:afterAutospacing="1"/>
    </w:pPr>
  </w:style>
  <w:style w:type="character" w:styleId="Strong">
    <w:name w:val="Strong"/>
    <w:basedOn w:val="DefaultParagraphFont"/>
    <w:uiPriority w:val="22"/>
    <w:qFormat/>
    <w:rsid w:val="00216358"/>
    <w:rPr>
      <w:b/>
      <w:bCs/>
    </w:rPr>
  </w:style>
  <w:style w:type="character" w:styleId="Hyperlink">
    <w:name w:val="Hyperlink"/>
    <w:basedOn w:val="DefaultParagraphFont"/>
    <w:uiPriority w:val="99"/>
    <w:semiHidden/>
    <w:unhideWhenUsed/>
    <w:rsid w:val="002163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148687">
      <w:bodyDiv w:val="1"/>
      <w:marLeft w:val="0"/>
      <w:marRight w:val="0"/>
      <w:marTop w:val="0"/>
      <w:marBottom w:val="0"/>
      <w:divBdr>
        <w:top w:val="none" w:sz="0" w:space="0" w:color="auto"/>
        <w:left w:val="none" w:sz="0" w:space="0" w:color="auto"/>
        <w:bottom w:val="none" w:sz="0" w:space="0" w:color="auto"/>
        <w:right w:val="none" w:sz="0" w:space="0" w:color="auto"/>
      </w:divBdr>
    </w:div>
    <w:div w:id="207797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ograndecouncil.us4.list-manage.com/track/click?u=519ccab5e9ed8a084fd964d43&amp;id=ddbee50356&amp;e=37a71ebea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iograndecouncil.us4.list-manage.com/track/click?u=519ccab5e9ed8a084fd964d43&amp;id=b05d50ea42&amp;e=37a71ebea1" TargetMode="External"/><Relationship Id="rId12" Type="http://schemas.openxmlformats.org/officeDocument/2006/relationships/hyperlink" Target="https://riograndecouncil.us4.list-manage.com/track/click?u=519ccab5e9ed8a084fd964d43&amp;id=ef235f1d11&amp;e=37a71ebe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ograndecouncil.us4.list-manage.com/track/click?u=519ccab5e9ed8a084fd964d43&amp;id=26a757a2ce&amp;e=37a71ebea1" TargetMode="External"/><Relationship Id="rId11" Type="http://schemas.openxmlformats.org/officeDocument/2006/relationships/hyperlink" Target="https://riograndecouncil.us4.list-manage.com/track/click?u=519ccab5e9ed8a084fd964d43&amp;id=202fb97615&amp;e=37a71ebea1" TargetMode="External"/><Relationship Id="rId5" Type="http://schemas.openxmlformats.org/officeDocument/2006/relationships/hyperlink" Target="https://riograndecouncil.us4.list-manage.com/track/click?u=519ccab5e9ed8a084fd964d43&amp;id=2416774e94&amp;e=37a71ebea1" TargetMode="External"/><Relationship Id="rId10" Type="http://schemas.openxmlformats.org/officeDocument/2006/relationships/hyperlink" Target="https://riograndecouncil.us4.list-manage.com/track/click?u=519ccab5e9ed8a084fd964d43&amp;id=512fe7e756&amp;e=37a71ebea1" TargetMode="External"/><Relationship Id="rId4" Type="http://schemas.openxmlformats.org/officeDocument/2006/relationships/webSettings" Target="webSettings.xml"/><Relationship Id="rId9" Type="http://schemas.openxmlformats.org/officeDocument/2006/relationships/hyperlink" Target="https://riograndecouncil.us4.list-manage.com/track/click?u=519ccab5e9ed8a084fd964d43&amp;id=7664288bcc&amp;e=37a71ebea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Rodriguez</dc:creator>
  <cp:keywords/>
  <dc:description/>
  <cp:lastModifiedBy>Luis Rodriguez</cp:lastModifiedBy>
  <cp:revision>1</cp:revision>
  <cp:lastPrinted>2020-03-16T17:48:00Z</cp:lastPrinted>
  <dcterms:created xsi:type="dcterms:W3CDTF">2020-03-16T17:47:00Z</dcterms:created>
  <dcterms:modified xsi:type="dcterms:W3CDTF">2020-03-16T17:53:00Z</dcterms:modified>
</cp:coreProperties>
</file>