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45145" w14:textId="125FF999" w:rsidR="005774F6" w:rsidRPr="005774F6" w:rsidRDefault="005774F6" w:rsidP="005774F6">
      <w:pPr>
        <w:rPr>
          <w:rFonts w:ascii="Calibri" w:eastAsia="Times New Roman" w:hAnsi="Calibri" w:cs="Calibri"/>
          <w:color w:val="073763"/>
        </w:rPr>
      </w:pPr>
      <w:r w:rsidRPr="005774F6">
        <w:rPr>
          <w:rFonts w:ascii="Calibri" w:eastAsia="Times New Roman" w:hAnsi="Calibri" w:cs="Calibri"/>
          <w:color w:val="073763"/>
        </w:rPr>
        <w:t xml:space="preserve">June </w:t>
      </w:r>
      <w:r w:rsidR="00E94851">
        <w:rPr>
          <w:rFonts w:ascii="Calibri" w:eastAsia="Times New Roman" w:hAnsi="Calibri" w:cs="Calibri"/>
          <w:color w:val="073763"/>
        </w:rPr>
        <w:t>23</w:t>
      </w:r>
      <w:r w:rsidRPr="005774F6">
        <w:rPr>
          <w:rFonts w:ascii="Calibri" w:eastAsia="Times New Roman" w:hAnsi="Calibri" w:cs="Calibri"/>
          <w:color w:val="073763"/>
        </w:rPr>
        <w:t>, 2021</w:t>
      </w:r>
    </w:p>
    <w:p w14:paraId="717E8C38" w14:textId="77777777" w:rsidR="005774F6" w:rsidRPr="005774F6" w:rsidRDefault="005774F6" w:rsidP="005774F6">
      <w:pPr>
        <w:rPr>
          <w:rFonts w:ascii="Calibri" w:eastAsia="Times New Roman" w:hAnsi="Calibri" w:cs="Calibri"/>
          <w:color w:val="073763"/>
        </w:rPr>
      </w:pPr>
      <w:r w:rsidRPr="005774F6">
        <w:rPr>
          <w:rFonts w:ascii="Calibri" w:eastAsia="Times New Roman" w:hAnsi="Calibri" w:cs="Calibri"/>
          <w:color w:val="073763"/>
        </w:rPr>
        <w:t>Greetings Scoutmasters,</w:t>
      </w:r>
    </w:p>
    <w:p w14:paraId="1ED63D7A" w14:textId="77777777" w:rsidR="005774F6" w:rsidRPr="005774F6" w:rsidRDefault="005774F6" w:rsidP="005774F6">
      <w:pPr>
        <w:rPr>
          <w:rFonts w:ascii="Calibri" w:eastAsia="Times New Roman" w:hAnsi="Calibri" w:cs="Calibri"/>
          <w:color w:val="073763"/>
        </w:rPr>
      </w:pPr>
      <w:r w:rsidRPr="005774F6">
        <w:rPr>
          <w:rFonts w:ascii="Calibri" w:eastAsia="Times New Roman" w:hAnsi="Calibri" w:cs="Calibri"/>
          <w:color w:val="073763"/>
        </w:rPr>
        <w:t> </w:t>
      </w:r>
    </w:p>
    <w:p w14:paraId="1C0131FC" w14:textId="77777777" w:rsidR="005774F6" w:rsidRPr="005774F6" w:rsidRDefault="005774F6" w:rsidP="005774F6">
      <w:pPr>
        <w:rPr>
          <w:rFonts w:ascii="Calibri" w:eastAsia="Times New Roman" w:hAnsi="Calibri" w:cs="Calibri"/>
          <w:color w:val="073763"/>
        </w:rPr>
      </w:pPr>
      <w:r w:rsidRPr="005774F6">
        <w:rPr>
          <w:rFonts w:ascii="Calibri" w:eastAsia="Times New Roman" w:hAnsi="Calibri" w:cs="Calibri"/>
          <w:color w:val="073763"/>
        </w:rPr>
        <w:t>The Camp Perry Summer Camp leaders and staff are excited and honored that you will be attending camp with your scouts next week.   Our goal is to provide you and your scouts with the best possible summer camp experience filled with learning scout skills, having fun, and creating memorable moments while aiming to incorporate Scouting’s values into every part of our program.</w:t>
      </w:r>
    </w:p>
    <w:p w14:paraId="70559F45" w14:textId="77777777" w:rsidR="00E94851" w:rsidRDefault="005774F6" w:rsidP="005774F6">
      <w:pPr>
        <w:rPr>
          <w:rFonts w:ascii="Calibri" w:eastAsia="Times New Roman" w:hAnsi="Calibri" w:cs="Calibri"/>
          <w:color w:val="073763"/>
        </w:rPr>
      </w:pPr>
      <w:r w:rsidRPr="005774F6">
        <w:rPr>
          <w:rFonts w:ascii="Calibri" w:eastAsia="Times New Roman" w:hAnsi="Calibri" w:cs="Calibri"/>
          <w:color w:val="073763"/>
        </w:rPr>
        <w:t> </w:t>
      </w:r>
    </w:p>
    <w:p w14:paraId="26B7A901" w14:textId="77777777" w:rsidR="00E94851" w:rsidRDefault="00E94851" w:rsidP="005774F6">
      <w:pPr>
        <w:rPr>
          <w:rFonts w:ascii="Calibri" w:eastAsia="Times New Roman" w:hAnsi="Calibri" w:cs="Calibri"/>
          <w:color w:val="073763"/>
        </w:rPr>
      </w:pPr>
    </w:p>
    <w:p w14:paraId="6B81D9CD" w14:textId="7069D25A" w:rsidR="005774F6" w:rsidRPr="005774F6" w:rsidRDefault="005774F6" w:rsidP="005774F6">
      <w:pPr>
        <w:rPr>
          <w:rFonts w:ascii="Calibri" w:eastAsia="Times New Roman" w:hAnsi="Calibri" w:cs="Calibri"/>
          <w:color w:val="073763"/>
        </w:rPr>
      </w:pPr>
      <w:r w:rsidRPr="005774F6">
        <w:rPr>
          <w:rFonts w:ascii="Calibri" w:eastAsia="Times New Roman" w:hAnsi="Calibri" w:cs="Calibri"/>
          <w:color w:val="073763"/>
        </w:rPr>
        <w:t>Camp this year will include required health safety protocols set in place by our Rio Grande Council Risk Management Committee.  Safety is our first priority for all of our campers.  Thank you for your patience as we all adjust to these new routines. Following are some suggestions that will hopefully make the first day of check in run more quickly and efficiently.</w:t>
      </w:r>
    </w:p>
    <w:p w14:paraId="6F8D7758" w14:textId="77777777" w:rsidR="005774F6" w:rsidRPr="005774F6" w:rsidRDefault="005774F6" w:rsidP="005774F6">
      <w:pPr>
        <w:rPr>
          <w:rFonts w:ascii="Calibri" w:eastAsia="Times New Roman" w:hAnsi="Calibri" w:cs="Calibri"/>
          <w:color w:val="073763"/>
        </w:rPr>
      </w:pPr>
      <w:r w:rsidRPr="005774F6">
        <w:rPr>
          <w:rFonts w:ascii="Calibri" w:eastAsia="Times New Roman" w:hAnsi="Calibri" w:cs="Calibri"/>
          <w:color w:val="073763"/>
        </w:rPr>
        <w:t> </w:t>
      </w:r>
    </w:p>
    <w:p w14:paraId="6DD27B15" w14:textId="77777777" w:rsidR="00E94851" w:rsidRDefault="00E94851" w:rsidP="005774F6">
      <w:pPr>
        <w:rPr>
          <w:rFonts w:ascii="Calibri" w:eastAsia="Times New Roman" w:hAnsi="Calibri" w:cs="Calibri"/>
          <w:color w:val="073763"/>
        </w:rPr>
      </w:pPr>
    </w:p>
    <w:p w14:paraId="21285E23" w14:textId="6EDB4AD3" w:rsidR="005774F6" w:rsidRPr="005774F6" w:rsidRDefault="005774F6" w:rsidP="005774F6">
      <w:pPr>
        <w:rPr>
          <w:rFonts w:ascii="Calibri" w:eastAsia="Times New Roman" w:hAnsi="Calibri" w:cs="Calibri"/>
          <w:color w:val="073763"/>
        </w:rPr>
      </w:pPr>
      <w:r w:rsidRPr="005774F6">
        <w:rPr>
          <w:rFonts w:ascii="Calibri" w:eastAsia="Times New Roman" w:hAnsi="Calibri" w:cs="Calibri"/>
          <w:color w:val="073763"/>
        </w:rPr>
        <w:t>Troop check in is on Monday morning from 8 am- noon.   The entire troop should plan to arrive at camp at the same time.    Scouts traveling in separate vehicles from their troop leader will be asked to remain in those vehicles until the troop leader is on site.   Please arrive early enough to allow time for smooth campsite set up, swim checks, and paperwork completion.  At 12:15, troops should line up at the parade grounds for the opening flag ceremony.  Activity uniforms may be worn as this is our lunch meal.  Field uniforms are expected for the evening flag ceremony and dinner.</w:t>
      </w:r>
    </w:p>
    <w:p w14:paraId="24B01F3C" w14:textId="77777777" w:rsidR="005774F6" w:rsidRPr="005774F6" w:rsidRDefault="005774F6" w:rsidP="005774F6">
      <w:pPr>
        <w:rPr>
          <w:rFonts w:ascii="Calibri" w:eastAsia="Times New Roman" w:hAnsi="Calibri" w:cs="Calibri"/>
          <w:color w:val="073763"/>
        </w:rPr>
      </w:pPr>
      <w:r w:rsidRPr="005774F6">
        <w:rPr>
          <w:rFonts w:ascii="Calibri" w:eastAsia="Times New Roman" w:hAnsi="Calibri" w:cs="Calibri"/>
          <w:color w:val="073763"/>
        </w:rPr>
        <w:t> </w:t>
      </w:r>
    </w:p>
    <w:p w14:paraId="3DAC61F2" w14:textId="77777777" w:rsidR="00E94851" w:rsidRDefault="00E94851" w:rsidP="005774F6">
      <w:pPr>
        <w:rPr>
          <w:rFonts w:ascii="Calibri" w:eastAsia="Times New Roman" w:hAnsi="Calibri" w:cs="Calibri"/>
          <w:color w:val="073763"/>
        </w:rPr>
      </w:pPr>
    </w:p>
    <w:p w14:paraId="13AB1552" w14:textId="7F280748" w:rsidR="005774F6" w:rsidRPr="005774F6" w:rsidRDefault="005774F6" w:rsidP="005774F6">
      <w:pPr>
        <w:rPr>
          <w:rFonts w:ascii="Calibri" w:eastAsia="Times New Roman" w:hAnsi="Calibri" w:cs="Calibri"/>
        </w:rPr>
      </w:pPr>
      <w:r w:rsidRPr="005774F6">
        <w:rPr>
          <w:rFonts w:ascii="Calibri" w:eastAsia="Times New Roman" w:hAnsi="Calibri" w:cs="Calibri"/>
          <w:color w:val="073763"/>
        </w:rPr>
        <w:t>Upon arrival at Camp Perry, staff will greet you at the front gate with further direction.  Plan on temperature checks being conducted before exiting the vehicle.  </w:t>
      </w:r>
      <w:r w:rsidRPr="005774F6">
        <w:rPr>
          <w:rFonts w:ascii="Calibri" w:eastAsia="Times New Roman" w:hAnsi="Calibri" w:cs="Calibri"/>
          <w:color w:val="073763"/>
          <w:shd w:val="clear" w:color="auto" w:fill="FFFF00"/>
        </w:rPr>
        <w:t>Three</w:t>
      </w:r>
      <w:r w:rsidRPr="005774F6">
        <w:rPr>
          <w:rFonts w:ascii="Calibri" w:eastAsia="Times New Roman" w:hAnsi="Calibri" w:cs="Calibri"/>
        </w:rPr>
        <w:t> </w:t>
      </w:r>
      <w:r w:rsidRPr="005774F6">
        <w:rPr>
          <w:rFonts w:ascii="Calibri" w:eastAsia="Times New Roman" w:hAnsi="Calibri" w:cs="Calibri"/>
          <w:color w:val="073763"/>
          <w:shd w:val="clear" w:color="auto" w:fill="FFFF00"/>
        </w:rPr>
        <w:t>RGC-Event-Comm. Illness</w:t>
      </w:r>
      <w:r w:rsidRPr="005774F6">
        <w:rPr>
          <w:rFonts w:ascii="Calibri" w:eastAsia="Times New Roman" w:hAnsi="Calibri" w:cs="Calibri"/>
        </w:rPr>
        <w:t> </w:t>
      </w:r>
      <w:r w:rsidRPr="005774F6">
        <w:rPr>
          <w:rFonts w:ascii="Calibri" w:eastAsia="Times New Roman" w:hAnsi="Calibri" w:cs="Calibri"/>
          <w:color w:val="073763"/>
          <w:shd w:val="clear" w:color="auto" w:fill="FFFF00"/>
        </w:rPr>
        <w:t>Screening forms</w:t>
      </w:r>
      <w:r w:rsidRPr="005774F6">
        <w:rPr>
          <w:rFonts w:ascii="Calibri" w:eastAsia="Times New Roman" w:hAnsi="Calibri" w:cs="Calibri"/>
          <w:color w:val="073763"/>
        </w:rPr>
        <w:t> will be completed and turned in for each person staying at camp.   In order to speed up this process,</w:t>
      </w:r>
      <w:hyperlink r:id="rId5" w:tgtFrame="_blank" w:history="1">
        <w:r w:rsidRPr="005774F6">
          <w:rPr>
            <w:rFonts w:ascii="Calibri" w:eastAsia="Times New Roman" w:hAnsi="Calibri" w:cs="Calibri"/>
            <w:color w:val="1155CC"/>
            <w:u w:val="single"/>
            <w:shd w:val="clear" w:color="auto" w:fill="FFFF00"/>
          </w:rPr>
          <w:t> </w:t>
        </w:r>
      </w:hyperlink>
      <w:hyperlink r:id="rId6" w:tgtFrame="_blank" w:history="1">
        <w:r w:rsidRPr="005774F6">
          <w:rPr>
            <w:rFonts w:ascii="Calibri" w:eastAsia="Times New Roman" w:hAnsi="Calibri" w:cs="Calibri"/>
            <w:color w:val="0000FF"/>
            <w:u w:val="single"/>
            <w:shd w:val="clear" w:color="auto" w:fill="FFFF00"/>
          </w:rPr>
          <w:t>click here to access these forms.</w:t>
        </w:r>
      </w:hyperlink>
      <w:r w:rsidRPr="005774F6">
        <w:rPr>
          <w:rFonts w:ascii="Calibri" w:eastAsia="Times New Roman" w:hAnsi="Calibri" w:cs="Calibri"/>
        </w:rPr>
        <w:t> </w:t>
      </w:r>
      <w:r w:rsidRPr="005774F6">
        <w:rPr>
          <w:rFonts w:ascii="Calibri" w:eastAsia="Times New Roman" w:hAnsi="Calibri" w:cs="Calibri"/>
          <w:color w:val="000000"/>
          <w:shd w:val="clear" w:color="auto" w:fill="FFFFFF"/>
        </w:rPr>
        <w:t>A separate link is also attached at the end of this message, which you can also just copy and paste into the address bar in your browser if the links aren't working for you</w:t>
      </w:r>
      <w:r w:rsidRPr="005774F6">
        <w:rPr>
          <w:rFonts w:ascii="Calibri" w:eastAsia="Times New Roman" w:hAnsi="Calibri" w:cs="Calibri"/>
          <w:color w:val="000000"/>
        </w:rPr>
        <w:t>.  </w:t>
      </w:r>
      <w:r w:rsidRPr="005774F6">
        <w:rPr>
          <w:rFonts w:ascii="Calibri" w:eastAsia="Times New Roman" w:hAnsi="Calibri" w:cs="Calibri"/>
          <w:color w:val="073763"/>
        </w:rPr>
        <w:t>We ask that you print out a copy for </w:t>
      </w:r>
      <w:r w:rsidRPr="005774F6">
        <w:rPr>
          <w:rFonts w:ascii="Calibri" w:eastAsia="Times New Roman" w:hAnsi="Calibri" w:cs="Calibri"/>
          <w:b/>
          <w:bCs/>
          <w:color w:val="073763"/>
        </w:rPr>
        <w:t>each</w:t>
      </w:r>
      <w:r w:rsidRPr="005774F6">
        <w:rPr>
          <w:rFonts w:ascii="Calibri" w:eastAsia="Times New Roman" w:hAnsi="Calibri" w:cs="Calibri"/>
          <w:color w:val="073763"/>
        </w:rPr>
        <w:t> camping participant, both adult and youth, and have them completed prior to arrival at camp.  We apologize for the late delivery of these forms and for your patience as health and safety protocols continue to evolve and change.</w:t>
      </w:r>
    </w:p>
    <w:p w14:paraId="255D9A12" w14:textId="77777777" w:rsidR="005774F6" w:rsidRPr="005774F6" w:rsidRDefault="005774F6" w:rsidP="005774F6">
      <w:pPr>
        <w:rPr>
          <w:rFonts w:ascii="Calibri" w:eastAsia="Times New Roman" w:hAnsi="Calibri" w:cs="Calibri"/>
          <w:color w:val="073763"/>
        </w:rPr>
      </w:pPr>
      <w:r w:rsidRPr="005774F6">
        <w:rPr>
          <w:rFonts w:ascii="Calibri" w:eastAsia="Times New Roman" w:hAnsi="Calibri" w:cs="Calibri"/>
          <w:color w:val="073763"/>
        </w:rPr>
        <w:t> </w:t>
      </w:r>
    </w:p>
    <w:p w14:paraId="717DB8D0" w14:textId="77777777" w:rsidR="00E94851" w:rsidRDefault="00E94851" w:rsidP="005774F6">
      <w:pPr>
        <w:rPr>
          <w:rFonts w:ascii="Calibri" w:eastAsia="Times New Roman" w:hAnsi="Calibri" w:cs="Calibri"/>
          <w:color w:val="073763"/>
        </w:rPr>
      </w:pPr>
    </w:p>
    <w:p w14:paraId="760A1EEC" w14:textId="77777777" w:rsidR="00E94851" w:rsidRDefault="00E94851" w:rsidP="005774F6">
      <w:pPr>
        <w:rPr>
          <w:rFonts w:ascii="Calibri" w:eastAsia="Times New Roman" w:hAnsi="Calibri" w:cs="Calibri"/>
          <w:color w:val="073763"/>
        </w:rPr>
      </w:pPr>
    </w:p>
    <w:p w14:paraId="12EC6F9F" w14:textId="1983F2E6" w:rsidR="005774F6" w:rsidRPr="005774F6" w:rsidRDefault="005774F6" w:rsidP="005774F6">
      <w:pPr>
        <w:rPr>
          <w:rFonts w:ascii="Calibri" w:eastAsia="Times New Roman" w:hAnsi="Calibri" w:cs="Calibri"/>
          <w:color w:val="073763"/>
        </w:rPr>
      </w:pPr>
      <w:r w:rsidRPr="005774F6">
        <w:rPr>
          <w:rFonts w:ascii="Calibri" w:eastAsia="Times New Roman" w:hAnsi="Calibri" w:cs="Calibri"/>
          <w:color w:val="073763"/>
        </w:rPr>
        <w:t xml:space="preserve">Additionally, when the Scoutmaster checks in the troop, he or she will receive a Scoutmaster Packet.  Included in the packet will be 2 Merit Badge schedule change forms. If you need to adjust schedules for more than 2 scouts, ask for more copies in the office.  Please sign up in the office for a time to meet with the Program Director on Monday morning to make the schedule changes. Then complete these schedule change forms with your scouts prior to the meeting.  Having your schedule changes already planned before meeting with the Program </w:t>
      </w:r>
      <w:proofErr w:type="gramStart"/>
      <w:r w:rsidRPr="005774F6">
        <w:rPr>
          <w:rFonts w:ascii="Calibri" w:eastAsia="Times New Roman" w:hAnsi="Calibri" w:cs="Calibri"/>
          <w:color w:val="073763"/>
        </w:rPr>
        <w:t>Director  will</w:t>
      </w:r>
      <w:proofErr w:type="gramEnd"/>
      <w:r w:rsidRPr="005774F6">
        <w:rPr>
          <w:rFonts w:ascii="Calibri" w:eastAsia="Times New Roman" w:hAnsi="Calibri" w:cs="Calibri"/>
          <w:color w:val="073763"/>
        </w:rPr>
        <w:t xml:space="preserve"> hopefully speed up the process and honor your time.   Except for a few adjustments, we have kept the Merit Badge schedule the same as printed in the Leader’s Guide.   The following classes have unfortunately been removed:   Snorkeling BSA, Motor Boating, ATV, </w:t>
      </w:r>
      <w:r w:rsidR="00E94851">
        <w:rPr>
          <w:rFonts w:ascii="Calibri" w:eastAsia="Times New Roman" w:hAnsi="Calibri" w:cs="Calibri"/>
          <w:color w:val="073763"/>
        </w:rPr>
        <w:t>and BMX.</w:t>
      </w:r>
    </w:p>
    <w:p w14:paraId="1382DA64" w14:textId="77777777" w:rsidR="005774F6" w:rsidRPr="005774F6" w:rsidRDefault="005774F6" w:rsidP="005774F6">
      <w:pPr>
        <w:rPr>
          <w:rFonts w:ascii="Calibri" w:eastAsia="Times New Roman" w:hAnsi="Calibri" w:cs="Calibri"/>
          <w:color w:val="073763"/>
        </w:rPr>
      </w:pPr>
      <w:r w:rsidRPr="005774F6">
        <w:rPr>
          <w:rFonts w:ascii="Calibri" w:eastAsia="Times New Roman" w:hAnsi="Calibri" w:cs="Calibri"/>
          <w:color w:val="073763"/>
        </w:rPr>
        <w:t> </w:t>
      </w:r>
    </w:p>
    <w:p w14:paraId="5704DB9C" w14:textId="77777777" w:rsidR="00E94851" w:rsidRDefault="00E94851" w:rsidP="005774F6">
      <w:pPr>
        <w:rPr>
          <w:rFonts w:ascii="Calibri" w:eastAsia="Times New Roman" w:hAnsi="Calibri" w:cs="Calibri"/>
          <w:color w:val="073763"/>
        </w:rPr>
      </w:pPr>
    </w:p>
    <w:p w14:paraId="387A4E0F" w14:textId="77777777" w:rsidR="00E94851" w:rsidRDefault="00E94851" w:rsidP="005774F6">
      <w:pPr>
        <w:rPr>
          <w:rFonts w:ascii="Calibri" w:eastAsia="Times New Roman" w:hAnsi="Calibri" w:cs="Calibri"/>
          <w:color w:val="073763"/>
        </w:rPr>
      </w:pPr>
    </w:p>
    <w:p w14:paraId="0265E161" w14:textId="77777777" w:rsidR="00E94851" w:rsidRDefault="00E94851" w:rsidP="005774F6">
      <w:pPr>
        <w:rPr>
          <w:rFonts w:ascii="Calibri" w:eastAsia="Times New Roman" w:hAnsi="Calibri" w:cs="Calibri"/>
          <w:color w:val="073763"/>
        </w:rPr>
      </w:pPr>
    </w:p>
    <w:p w14:paraId="1E00E793" w14:textId="47116BEB" w:rsidR="005774F6" w:rsidRPr="005774F6" w:rsidRDefault="005774F6" w:rsidP="005774F6">
      <w:pPr>
        <w:rPr>
          <w:rFonts w:ascii="Calibri" w:eastAsia="Times New Roman" w:hAnsi="Calibri" w:cs="Calibri"/>
          <w:color w:val="073763"/>
        </w:rPr>
      </w:pPr>
      <w:r w:rsidRPr="005774F6">
        <w:rPr>
          <w:rFonts w:ascii="Calibri" w:eastAsia="Times New Roman" w:hAnsi="Calibri" w:cs="Calibri"/>
          <w:color w:val="073763"/>
        </w:rPr>
        <w:lastRenderedPageBreak/>
        <w:t>Again, our staff is ready to serve and help make for a memorable camping experience.  We thank you for your patience and your service to scouting and young people.  See you on the trail where we’re ready to be all together again at Camp Perry! </w:t>
      </w:r>
    </w:p>
    <w:p w14:paraId="23C0C38D" w14:textId="77777777" w:rsidR="005774F6" w:rsidRPr="005774F6" w:rsidRDefault="005774F6" w:rsidP="005774F6">
      <w:pPr>
        <w:rPr>
          <w:rFonts w:ascii="Calibri" w:eastAsia="Times New Roman" w:hAnsi="Calibri" w:cs="Calibri"/>
          <w:color w:val="073763"/>
        </w:rPr>
      </w:pPr>
      <w:r w:rsidRPr="005774F6">
        <w:rPr>
          <w:rFonts w:ascii="Calibri" w:eastAsia="Times New Roman" w:hAnsi="Calibri" w:cs="Calibri"/>
          <w:color w:val="073763"/>
        </w:rPr>
        <w:t> </w:t>
      </w:r>
    </w:p>
    <w:p w14:paraId="5F58B43C" w14:textId="3DB8AB07" w:rsidR="005774F6" w:rsidRPr="005774F6" w:rsidRDefault="005774F6" w:rsidP="005774F6">
      <w:pPr>
        <w:rPr>
          <w:rFonts w:ascii="Calibri" w:eastAsia="Times New Roman" w:hAnsi="Calibri" w:cs="Calibri"/>
          <w:color w:val="073763"/>
        </w:rPr>
      </w:pPr>
      <w:r w:rsidRPr="005774F6">
        <w:rPr>
          <w:rFonts w:ascii="Calibri" w:eastAsia="Times New Roman" w:hAnsi="Calibri" w:cs="Calibri"/>
          <w:color w:val="073763"/>
        </w:rPr>
        <w:t>Yours in Scouting and Service,</w:t>
      </w:r>
    </w:p>
    <w:p w14:paraId="51473311" w14:textId="77777777" w:rsidR="00E94851" w:rsidRDefault="005774F6" w:rsidP="005774F6">
      <w:pPr>
        <w:rPr>
          <w:rFonts w:ascii="Calibri" w:eastAsia="Times New Roman" w:hAnsi="Calibri" w:cs="Calibri"/>
          <w:color w:val="073763"/>
        </w:rPr>
      </w:pPr>
      <w:r w:rsidRPr="005774F6">
        <w:rPr>
          <w:rFonts w:ascii="Calibri" w:eastAsia="Times New Roman" w:hAnsi="Calibri" w:cs="Calibri"/>
          <w:color w:val="073763"/>
        </w:rPr>
        <w:t xml:space="preserve"> John Moreno, </w:t>
      </w:r>
    </w:p>
    <w:p w14:paraId="64FC39B9" w14:textId="77777777" w:rsidR="00E94851" w:rsidRDefault="005774F6" w:rsidP="005774F6">
      <w:pPr>
        <w:rPr>
          <w:rFonts w:ascii="Calibri" w:eastAsia="Times New Roman" w:hAnsi="Calibri" w:cs="Calibri"/>
          <w:color w:val="073763"/>
        </w:rPr>
      </w:pPr>
      <w:r w:rsidRPr="005774F6">
        <w:rPr>
          <w:rFonts w:ascii="Calibri" w:eastAsia="Times New Roman" w:hAnsi="Calibri" w:cs="Calibri"/>
          <w:color w:val="073763"/>
        </w:rPr>
        <w:t xml:space="preserve">Camp </w:t>
      </w:r>
    </w:p>
    <w:p w14:paraId="58C66883" w14:textId="0AFE9DE6" w:rsidR="005774F6" w:rsidRDefault="005774F6" w:rsidP="005774F6">
      <w:pPr>
        <w:rPr>
          <w:rFonts w:ascii="Calibri" w:eastAsia="Times New Roman" w:hAnsi="Calibri" w:cs="Calibri"/>
          <w:color w:val="073763"/>
        </w:rPr>
      </w:pPr>
      <w:r w:rsidRPr="005774F6">
        <w:rPr>
          <w:rFonts w:ascii="Calibri" w:eastAsia="Times New Roman" w:hAnsi="Calibri" w:cs="Calibri"/>
          <w:color w:val="073763"/>
        </w:rPr>
        <w:t>Director</w:t>
      </w:r>
    </w:p>
    <w:p w14:paraId="264C3027" w14:textId="77777777" w:rsidR="00E94851" w:rsidRPr="005774F6" w:rsidRDefault="00E94851" w:rsidP="005774F6">
      <w:pPr>
        <w:rPr>
          <w:rFonts w:ascii="Calibri" w:eastAsia="Times New Roman" w:hAnsi="Calibri" w:cs="Calibri"/>
          <w:color w:val="073763"/>
        </w:rPr>
      </w:pPr>
    </w:p>
    <w:p w14:paraId="56622DA5" w14:textId="77777777" w:rsidR="00E94851" w:rsidRDefault="005774F6" w:rsidP="005774F6">
      <w:pPr>
        <w:rPr>
          <w:rFonts w:ascii="Calibri" w:eastAsia="Times New Roman" w:hAnsi="Calibri" w:cs="Calibri"/>
          <w:color w:val="073763"/>
        </w:rPr>
      </w:pPr>
      <w:r w:rsidRPr="005774F6">
        <w:rPr>
          <w:rFonts w:ascii="Calibri" w:eastAsia="Times New Roman" w:hAnsi="Calibri" w:cs="Calibri"/>
          <w:color w:val="073763"/>
        </w:rPr>
        <w:t> Joanne</w:t>
      </w:r>
      <w:r w:rsidR="00E94851">
        <w:rPr>
          <w:rFonts w:ascii="Calibri" w:eastAsia="Times New Roman" w:hAnsi="Calibri" w:cs="Calibri"/>
          <w:color w:val="073763"/>
        </w:rPr>
        <w:t xml:space="preserve"> </w:t>
      </w:r>
      <w:r w:rsidRPr="005774F6">
        <w:rPr>
          <w:rFonts w:ascii="Calibri" w:eastAsia="Times New Roman" w:hAnsi="Calibri" w:cs="Calibri"/>
          <w:color w:val="073763"/>
        </w:rPr>
        <w:t>Guevara,</w:t>
      </w:r>
      <w:r w:rsidR="00E94851">
        <w:rPr>
          <w:rFonts w:ascii="Calibri" w:eastAsia="Times New Roman" w:hAnsi="Calibri" w:cs="Calibri"/>
          <w:color w:val="073763"/>
        </w:rPr>
        <w:t xml:space="preserve"> </w:t>
      </w:r>
    </w:p>
    <w:p w14:paraId="0E684863" w14:textId="7913E329" w:rsidR="005774F6" w:rsidRPr="005774F6" w:rsidRDefault="00E94851" w:rsidP="005774F6">
      <w:pPr>
        <w:rPr>
          <w:rFonts w:ascii="Calibri" w:eastAsia="Times New Roman" w:hAnsi="Calibri" w:cs="Calibri"/>
          <w:color w:val="073763"/>
        </w:rPr>
      </w:pPr>
      <w:r>
        <w:rPr>
          <w:rFonts w:ascii="Calibri" w:eastAsia="Times New Roman" w:hAnsi="Calibri" w:cs="Calibri"/>
          <w:color w:val="073763"/>
        </w:rPr>
        <w:t xml:space="preserve">Program </w:t>
      </w:r>
      <w:r w:rsidR="005774F6" w:rsidRPr="005774F6">
        <w:rPr>
          <w:rFonts w:ascii="Calibri" w:eastAsia="Times New Roman" w:hAnsi="Calibri" w:cs="Calibri"/>
          <w:color w:val="073763"/>
        </w:rPr>
        <w:t>Director                                                                                                                                                                        </w:t>
      </w:r>
    </w:p>
    <w:p w14:paraId="51ADB569" w14:textId="77777777" w:rsidR="005774F6" w:rsidRPr="005774F6" w:rsidRDefault="005774F6" w:rsidP="005774F6">
      <w:pPr>
        <w:rPr>
          <w:rFonts w:ascii="Georgia" w:eastAsia="Times New Roman" w:hAnsi="Georgia" w:cs="Times New Roman"/>
          <w:sz w:val="24"/>
          <w:szCs w:val="24"/>
        </w:rPr>
      </w:pPr>
    </w:p>
    <w:p w14:paraId="101566DF" w14:textId="77777777" w:rsidR="005774F6" w:rsidRPr="005774F6" w:rsidRDefault="005774F6" w:rsidP="005774F6">
      <w:pPr>
        <w:rPr>
          <w:rFonts w:ascii="Georgia" w:eastAsia="Times New Roman" w:hAnsi="Georgia" w:cs="Times New Roman"/>
          <w:sz w:val="24"/>
          <w:szCs w:val="24"/>
        </w:rPr>
      </w:pPr>
    </w:p>
    <w:p w14:paraId="201837CE" w14:textId="77777777" w:rsidR="005774F6" w:rsidRPr="005774F6" w:rsidRDefault="00E94851" w:rsidP="005774F6">
      <w:pPr>
        <w:rPr>
          <w:rFonts w:ascii="Calibri" w:eastAsia="Times New Roman" w:hAnsi="Calibri" w:cs="Calibri"/>
          <w:color w:val="073763"/>
        </w:rPr>
      </w:pPr>
      <w:hyperlink r:id="rId7" w:tgtFrame="_blank" w:history="1">
        <w:r w:rsidR="005774F6" w:rsidRPr="005774F6">
          <w:rPr>
            <w:rFonts w:ascii="Calibri" w:eastAsia="Times New Roman" w:hAnsi="Calibri" w:cs="Calibri"/>
            <w:color w:val="1155CC"/>
            <w:u w:val="single"/>
            <w:shd w:val="clear" w:color="auto" w:fill="FFFF00"/>
          </w:rPr>
          <w:t>https://www.riograndecouncil.org/wp-content/uploads/2021/05/RGC-Event-Comm.-Illness-Screening-Packet-2021.pdf</w:t>
        </w:r>
      </w:hyperlink>
    </w:p>
    <w:p w14:paraId="4470E039" w14:textId="3956CD3D" w:rsidR="00865B01" w:rsidRDefault="00865B01" w:rsidP="00036517"/>
    <w:p w14:paraId="520C7187" w14:textId="77777777" w:rsidR="00865B01" w:rsidRDefault="00865B01" w:rsidP="00036517"/>
    <w:p w14:paraId="0B617333" w14:textId="0DCC2C05" w:rsidR="005728F8" w:rsidRDefault="005728F8" w:rsidP="004C60C3">
      <w:pPr>
        <w:tabs>
          <w:tab w:val="left" w:pos="2597"/>
        </w:tabs>
      </w:pPr>
    </w:p>
    <w:p w14:paraId="6ECFC397" w14:textId="338F7151" w:rsidR="005728F8" w:rsidRDefault="005728F8"/>
    <w:p w14:paraId="20FAF4D6" w14:textId="77777777" w:rsidR="005728F8" w:rsidRDefault="005728F8"/>
    <w:sectPr w:rsidR="00572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B35DD"/>
    <w:multiLevelType w:val="hybridMultilevel"/>
    <w:tmpl w:val="E6584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F8"/>
    <w:rsid w:val="00036517"/>
    <w:rsid w:val="000753C1"/>
    <w:rsid w:val="002009CF"/>
    <w:rsid w:val="00245C48"/>
    <w:rsid w:val="003741BA"/>
    <w:rsid w:val="003B3E4D"/>
    <w:rsid w:val="004B00D8"/>
    <w:rsid w:val="004C60C3"/>
    <w:rsid w:val="00561BF0"/>
    <w:rsid w:val="005728F8"/>
    <w:rsid w:val="005774F6"/>
    <w:rsid w:val="005A6B29"/>
    <w:rsid w:val="007428B0"/>
    <w:rsid w:val="008172EB"/>
    <w:rsid w:val="00865B01"/>
    <w:rsid w:val="00B47DE1"/>
    <w:rsid w:val="00C71B3A"/>
    <w:rsid w:val="00E94851"/>
    <w:rsid w:val="00FE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F313F"/>
  <w15:chartTrackingRefBased/>
  <w15:docId w15:val="{91E7280E-388C-487B-B14A-A64BEE48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517"/>
    <w:pPr>
      <w:ind w:left="720"/>
      <w:contextualSpacing/>
    </w:pPr>
  </w:style>
  <w:style w:type="character" w:styleId="Hyperlink">
    <w:name w:val="Hyperlink"/>
    <w:basedOn w:val="DefaultParagraphFont"/>
    <w:uiPriority w:val="99"/>
    <w:semiHidden/>
    <w:unhideWhenUsed/>
    <w:rsid w:val="005774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288750">
      <w:bodyDiv w:val="1"/>
      <w:marLeft w:val="0"/>
      <w:marRight w:val="0"/>
      <w:marTop w:val="0"/>
      <w:marBottom w:val="0"/>
      <w:divBdr>
        <w:top w:val="none" w:sz="0" w:space="0" w:color="auto"/>
        <w:left w:val="none" w:sz="0" w:space="0" w:color="auto"/>
        <w:bottom w:val="none" w:sz="0" w:space="0" w:color="auto"/>
        <w:right w:val="none" w:sz="0" w:space="0" w:color="auto"/>
      </w:divBdr>
      <w:divsChild>
        <w:div w:id="148524140">
          <w:marLeft w:val="0"/>
          <w:marRight w:val="0"/>
          <w:marTop w:val="0"/>
          <w:marBottom w:val="0"/>
          <w:divBdr>
            <w:top w:val="none" w:sz="0" w:space="0" w:color="auto"/>
            <w:left w:val="none" w:sz="0" w:space="0" w:color="auto"/>
            <w:bottom w:val="none" w:sz="0" w:space="0" w:color="auto"/>
            <w:right w:val="none" w:sz="0" w:space="0" w:color="auto"/>
          </w:divBdr>
        </w:div>
        <w:div w:id="1718047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ograndecouncil.org/wp-content/uploads/2021/05/RGC-Event-Comm.-Illness-Screening-Packet-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ograndecouncil.org/wp-content/uploads/2021/05/RGC-Event-Comm.-Illness-Screening-Packet-2021.pdf" TargetMode="External"/><Relationship Id="rId5" Type="http://schemas.openxmlformats.org/officeDocument/2006/relationships/hyperlink" Target="https://www.riograndecouncil.org/wp-content/uploads/2021/05/RGC-Event-Comm.-Illness-Screening-Packet-202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 Guevara</dc:creator>
  <cp:keywords/>
  <dc:description/>
  <cp:lastModifiedBy>JOHN D. Guevara</cp:lastModifiedBy>
  <cp:revision>10</cp:revision>
  <dcterms:created xsi:type="dcterms:W3CDTF">2021-06-17T12:23:00Z</dcterms:created>
  <dcterms:modified xsi:type="dcterms:W3CDTF">2021-06-23T19:08:00Z</dcterms:modified>
</cp:coreProperties>
</file>